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127B" w14:textId="2EDB102C" w:rsidR="00923515" w:rsidRPr="00FA0A52" w:rsidRDefault="00923515" w:rsidP="00923515">
      <w:pPr>
        <w:pStyle w:val="HK"/>
        <w:rPr>
          <w:sz w:val="44"/>
          <w:szCs w:val="36"/>
        </w:rPr>
      </w:pPr>
      <w:bookmarkStart w:id="0" w:name="_Hlk151117783"/>
      <w:r w:rsidRPr="00FA0A52">
        <w:rPr>
          <w:i/>
          <w:iCs/>
          <w:caps w:val="0"/>
          <w:noProof/>
        </w:rPr>
        <w:drawing>
          <wp:anchor distT="0" distB="0" distL="114300" distR="114300" simplePos="0" relativeHeight="251659264" behindDoc="1" locked="0" layoutInCell="1" allowOverlap="1" wp14:anchorId="6AA10030" wp14:editId="3D912713">
            <wp:simplePos x="0" y="0"/>
            <wp:positionH relativeFrom="margin">
              <wp:align>right</wp:align>
            </wp:positionH>
            <wp:positionV relativeFrom="paragraph">
              <wp:posOffset>0</wp:posOffset>
            </wp:positionV>
            <wp:extent cx="674370" cy="877570"/>
            <wp:effectExtent l="0" t="0" r="0" b="0"/>
            <wp:wrapTight wrapText="bothSides">
              <wp:wrapPolygon edited="0">
                <wp:start x="0" y="0"/>
                <wp:lineTo x="0" y="21100"/>
                <wp:lineTo x="20746" y="21100"/>
                <wp:lineTo x="20746" y="0"/>
                <wp:lineTo x="0" y="0"/>
              </wp:wrapPolygon>
            </wp:wrapTight>
            <wp:docPr id="2002567999" name="Bildobjekt 1" descr="En bild som visar text, Grafik, cirkel,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67999" name="Bildobjekt 1" descr="En bild som visar text, Grafik, cirkel, skärmbild&#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77570"/>
                    </a:xfrm>
                    <a:prstGeom prst="rect">
                      <a:avLst/>
                    </a:prstGeom>
                  </pic:spPr>
                </pic:pic>
              </a:graphicData>
            </a:graphic>
            <wp14:sizeRelH relativeFrom="page">
              <wp14:pctWidth>0</wp14:pctWidth>
            </wp14:sizeRelH>
            <wp14:sizeRelV relativeFrom="page">
              <wp14:pctHeight>0</wp14:pctHeight>
            </wp14:sizeRelV>
          </wp:anchor>
        </w:drawing>
      </w:r>
      <w:r w:rsidRPr="00FA0A52">
        <w:rPr>
          <w:sz w:val="44"/>
          <w:szCs w:val="36"/>
        </w:rPr>
        <w:t>Samverkanskonferens 2023:</w:t>
      </w:r>
    </w:p>
    <w:p w14:paraId="519CE9C0" w14:textId="651C253D" w:rsidR="00923515" w:rsidRPr="00FA0A52" w:rsidRDefault="00923515" w:rsidP="00923515">
      <w:pPr>
        <w:pStyle w:val="HK"/>
        <w:rPr>
          <w:sz w:val="44"/>
          <w:szCs w:val="36"/>
        </w:rPr>
      </w:pPr>
      <w:r w:rsidRPr="00FA0A52">
        <w:rPr>
          <w:sz w:val="44"/>
          <w:szCs w:val="36"/>
        </w:rPr>
        <w:t>Ska vi prata om det?</w:t>
      </w:r>
    </w:p>
    <w:p w14:paraId="0BC04844" w14:textId="4042FD07" w:rsidR="00923515" w:rsidRPr="00FA0A52" w:rsidRDefault="00923515" w:rsidP="00923515">
      <w:pPr>
        <w:pStyle w:val="HK"/>
        <w:rPr>
          <w:i/>
          <w:iCs/>
        </w:rPr>
      </w:pPr>
      <w:r w:rsidRPr="00FA0A52">
        <w:rPr>
          <w:i/>
          <w:iCs/>
        </w:rPr>
        <w:t>Samman</w:t>
      </w:r>
      <w:r w:rsidR="00C83DDA">
        <w:rPr>
          <w:i/>
          <w:iCs/>
        </w:rPr>
        <w:t>fattning</w:t>
      </w:r>
      <w:r w:rsidRPr="00FA0A52">
        <w:rPr>
          <w:i/>
          <w:iCs/>
        </w:rPr>
        <w:t xml:space="preserve"> Dialoger</w:t>
      </w:r>
    </w:p>
    <w:bookmarkEnd w:id="0"/>
    <w:p w14:paraId="60907F90" w14:textId="1D92AF09" w:rsidR="00942F4D" w:rsidRPr="00923515" w:rsidRDefault="00942F4D" w:rsidP="00942F4D">
      <w:pPr>
        <w:rPr>
          <w:rFonts w:ascii="Century Gothic" w:hAnsi="Century Gothic"/>
          <w:sz w:val="22"/>
          <w:szCs w:val="22"/>
        </w:rPr>
      </w:pPr>
    </w:p>
    <w:p w14:paraId="59AF8BE2" w14:textId="44A68980" w:rsidR="00867083" w:rsidRDefault="00942F4D" w:rsidP="00942F4D">
      <w:pPr>
        <w:rPr>
          <w:rFonts w:ascii="Cambria" w:hAnsi="Cambria"/>
          <w:sz w:val="24"/>
          <w:szCs w:val="22"/>
        </w:rPr>
      </w:pPr>
      <w:r w:rsidRPr="00923515">
        <w:rPr>
          <w:rFonts w:ascii="Cambria" w:hAnsi="Cambria"/>
          <w:sz w:val="24"/>
          <w:szCs w:val="22"/>
        </w:rPr>
        <w:t>202</w:t>
      </w:r>
      <w:r w:rsidR="00923515">
        <w:rPr>
          <w:rFonts w:ascii="Cambria" w:hAnsi="Cambria"/>
          <w:sz w:val="24"/>
          <w:szCs w:val="22"/>
        </w:rPr>
        <w:t>3</w:t>
      </w:r>
      <w:r w:rsidRPr="00923515">
        <w:rPr>
          <w:rFonts w:ascii="Cambria" w:hAnsi="Cambria"/>
          <w:sz w:val="24"/>
          <w:szCs w:val="22"/>
        </w:rPr>
        <w:t xml:space="preserve"> års samverkanskonferens innehöll två dialoger</w:t>
      </w:r>
      <w:r w:rsidR="00923515">
        <w:rPr>
          <w:rFonts w:ascii="Cambria" w:hAnsi="Cambria"/>
          <w:sz w:val="24"/>
          <w:szCs w:val="22"/>
        </w:rPr>
        <w:t xml:space="preserve">. Den ena handlade om engagemang och hur ett ändrat engagemang kan påverka såväl den egna organisationen som samhället i stort. </w:t>
      </w:r>
      <w:r w:rsidR="00867083">
        <w:rPr>
          <w:rFonts w:ascii="Cambria" w:hAnsi="Cambria"/>
          <w:sz w:val="24"/>
          <w:szCs w:val="22"/>
        </w:rPr>
        <w:t xml:space="preserve">Dialogen tog avstamp i en föreläsning med Jonas Nordling som beskrev hur fackföreningsrörelsen behöver uppmärksamma hur ett ändrat engagemang kan påverka både den egna organisationen, </w:t>
      </w:r>
      <w:r w:rsidR="001E7F27">
        <w:rPr>
          <w:rFonts w:ascii="Cambria" w:hAnsi="Cambria"/>
          <w:sz w:val="24"/>
          <w:szCs w:val="22"/>
        </w:rPr>
        <w:t>förhållandet mellan</w:t>
      </w:r>
      <w:r w:rsidR="00867083">
        <w:rPr>
          <w:rFonts w:ascii="Cambria" w:hAnsi="Cambria"/>
          <w:sz w:val="24"/>
          <w:szCs w:val="22"/>
        </w:rPr>
        <w:t xml:space="preserve"> arbetsmarknadens parter och samhället i stort.</w:t>
      </w:r>
      <w:r w:rsidR="00EF5DC7">
        <w:rPr>
          <w:rFonts w:ascii="Cambria" w:hAnsi="Cambria"/>
          <w:noProof/>
          <w:sz w:val="24"/>
          <w:szCs w:val="22"/>
        </w:rPr>
        <w:t xml:space="preserve"> </w:t>
      </w:r>
    </w:p>
    <w:p w14:paraId="15CE1C97" w14:textId="24162836" w:rsidR="00867083" w:rsidRDefault="00923515" w:rsidP="00942F4D">
      <w:pPr>
        <w:rPr>
          <w:rFonts w:ascii="Cambria" w:hAnsi="Cambria"/>
          <w:sz w:val="24"/>
          <w:szCs w:val="22"/>
        </w:rPr>
      </w:pPr>
      <w:r>
        <w:rPr>
          <w:rFonts w:ascii="Cambria" w:hAnsi="Cambria"/>
          <w:sz w:val="24"/>
          <w:szCs w:val="22"/>
        </w:rPr>
        <w:t>Den andra dialogen handlade</w:t>
      </w:r>
      <w:r w:rsidR="00942F4D" w:rsidRPr="00923515">
        <w:rPr>
          <w:rFonts w:ascii="Cambria" w:hAnsi="Cambria"/>
          <w:sz w:val="24"/>
          <w:szCs w:val="22"/>
        </w:rPr>
        <w:t xml:space="preserve"> om </w:t>
      </w:r>
      <w:r w:rsidR="00867083">
        <w:rPr>
          <w:rFonts w:ascii="Cambria" w:hAnsi="Cambria"/>
          <w:sz w:val="24"/>
          <w:szCs w:val="22"/>
        </w:rPr>
        <w:t xml:space="preserve">var tyngdpunkten för </w:t>
      </w:r>
      <w:r w:rsidR="00942F4D" w:rsidRPr="00923515">
        <w:rPr>
          <w:rFonts w:ascii="Cambria" w:hAnsi="Cambria"/>
          <w:sz w:val="24"/>
          <w:szCs w:val="22"/>
        </w:rPr>
        <w:t xml:space="preserve">den </w:t>
      </w:r>
      <w:r>
        <w:rPr>
          <w:rFonts w:ascii="Cambria" w:hAnsi="Cambria"/>
          <w:sz w:val="24"/>
          <w:szCs w:val="22"/>
        </w:rPr>
        <w:t>nya versionen av den Halländska Överenskommelsen (HÖK)</w:t>
      </w:r>
      <w:r w:rsidR="00867083">
        <w:rPr>
          <w:rFonts w:ascii="Cambria" w:hAnsi="Cambria"/>
          <w:sz w:val="24"/>
          <w:szCs w:val="22"/>
        </w:rPr>
        <w:t xml:space="preserve"> ska vara – operativ eller strategisk. Dessutom berördes </w:t>
      </w:r>
      <w:r w:rsidR="001E7F27">
        <w:rPr>
          <w:rFonts w:ascii="Cambria" w:hAnsi="Cambria"/>
          <w:sz w:val="24"/>
          <w:szCs w:val="22"/>
        </w:rPr>
        <w:t>vilken nytta som deltagarna tycker att HÖK ger dem som organisation.</w:t>
      </w:r>
    </w:p>
    <w:p w14:paraId="227A8E9B" w14:textId="3844862E" w:rsidR="00942F4D" w:rsidRPr="00923515" w:rsidRDefault="00755E9D" w:rsidP="00942F4D">
      <w:pPr>
        <w:rPr>
          <w:rFonts w:ascii="Cambria" w:hAnsi="Cambria"/>
          <w:sz w:val="24"/>
          <w:szCs w:val="22"/>
        </w:rPr>
      </w:pPr>
      <w:r w:rsidRPr="00923515">
        <w:rPr>
          <w:rFonts w:ascii="Cambria" w:hAnsi="Cambria"/>
          <w:sz w:val="24"/>
          <w:szCs w:val="22"/>
        </w:rPr>
        <w:t>Dialogerna kan givetvis inte göras rättvisa genom anteckningar och stödord, men</w:t>
      </w:r>
      <w:r w:rsidR="001E7F27">
        <w:rPr>
          <w:rFonts w:ascii="Cambria" w:hAnsi="Cambria"/>
          <w:sz w:val="24"/>
          <w:szCs w:val="22"/>
        </w:rPr>
        <w:t xml:space="preserve"> de</w:t>
      </w:r>
      <w:r w:rsidRPr="00923515">
        <w:rPr>
          <w:rFonts w:ascii="Cambria" w:hAnsi="Cambria"/>
          <w:sz w:val="24"/>
          <w:szCs w:val="22"/>
        </w:rPr>
        <w:t xml:space="preserve"> ger en fingervisning kring vilka aspekter och inriktningar samtalen tog. </w:t>
      </w:r>
      <w:r w:rsidR="00942F4D" w:rsidRPr="00923515">
        <w:rPr>
          <w:rFonts w:ascii="Cambria" w:hAnsi="Cambria"/>
          <w:sz w:val="24"/>
          <w:szCs w:val="22"/>
        </w:rPr>
        <w:t xml:space="preserve">Dialogernas anteckningar tas om hand av </w:t>
      </w:r>
      <w:r w:rsidR="00923515">
        <w:rPr>
          <w:rFonts w:ascii="Cambria" w:hAnsi="Cambria"/>
          <w:sz w:val="24"/>
          <w:szCs w:val="22"/>
        </w:rPr>
        <w:t xml:space="preserve">nätverksgruppen </w:t>
      </w:r>
      <w:r w:rsidR="00942F4D" w:rsidRPr="00923515">
        <w:rPr>
          <w:rFonts w:ascii="Cambria" w:hAnsi="Cambria"/>
          <w:sz w:val="24"/>
          <w:szCs w:val="22"/>
        </w:rPr>
        <w:t xml:space="preserve">och ligger till grund för </w:t>
      </w:r>
      <w:r w:rsidR="00923515">
        <w:rPr>
          <w:rFonts w:ascii="Cambria" w:hAnsi="Cambria"/>
          <w:sz w:val="24"/>
          <w:szCs w:val="22"/>
        </w:rPr>
        <w:t>det kommande arbetet.</w:t>
      </w:r>
    </w:p>
    <w:p w14:paraId="52BD9B3C" w14:textId="77777777" w:rsidR="00755E9D" w:rsidRPr="00923515" w:rsidRDefault="00755E9D" w:rsidP="00942F4D">
      <w:pPr>
        <w:rPr>
          <w:rStyle w:val="Starkreferens"/>
          <w:rFonts w:ascii="Cambria" w:hAnsi="Cambria"/>
          <w:sz w:val="22"/>
          <w:szCs w:val="22"/>
        </w:rPr>
      </w:pPr>
    </w:p>
    <w:p w14:paraId="4EF93F36" w14:textId="6212DCC5" w:rsidR="00942F4D" w:rsidRPr="00FA0A52" w:rsidRDefault="00FA0A52" w:rsidP="00942F4D">
      <w:pPr>
        <w:rPr>
          <w:rStyle w:val="Starkreferens"/>
          <w:rFonts w:ascii="Cambria" w:hAnsi="Cambria"/>
          <w:i w:val="0"/>
          <w:iCs w:val="0"/>
          <w:color w:val="632E62" w:themeColor="text2"/>
          <w:sz w:val="28"/>
          <w:szCs w:val="22"/>
        </w:rPr>
      </w:pPr>
      <w:r w:rsidRPr="00FA0A52">
        <w:rPr>
          <w:rStyle w:val="Starkreferens"/>
          <w:rFonts w:ascii="Cambria" w:hAnsi="Cambria"/>
          <w:i w:val="0"/>
          <w:iCs w:val="0"/>
          <w:color w:val="632E62" w:themeColor="text2"/>
          <w:sz w:val="28"/>
          <w:szCs w:val="22"/>
        </w:rPr>
        <w:t>Engagemang</w:t>
      </w:r>
    </w:p>
    <w:p w14:paraId="2082F4FA" w14:textId="77777777" w:rsidR="00B507D9" w:rsidRPr="00721E5F" w:rsidRDefault="00B507D9" w:rsidP="00B507D9">
      <w:pPr>
        <w:rPr>
          <w:rFonts w:ascii="Cambria" w:hAnsi="Cambria"/>
          <w:sz w:val="22"/>
        </w:rPr>
      </w:pPr>
      <w:r w:rsidRPr="00721E5F">
        <w:rPr>
          <w:rFonts w:ascii="Cambria" w:hAnsi="Cambria"/>
          <w:sz w:val="22"/>
        </w:rPr>
        <w:t xml:space="preserve">Att vara engagerad innebär att man är delaktig i något och visar stort intresse för dess framgång. Sverige är ett land som är starkt präglat av organisationer som lyckats fånga upp och kanalisera drivet av att göra något bättre tillsammans med andra. Förutom att det lett till ett starkt föreningsliv, har det också påverkat hur våra offentliga system är uppbyggda. </w:t>
      </w:r>
    </w:p>
    <w:p w14:paraId="57AACD64" w14:textId="731D971B" w:rsidR="00B507D9" w:rsidRDefault="00B507D9" w:rsidP="00B507D9">
      <w:pPr>
        <w:rPr>
          <w:rFonts w:ascii="Cambria" w:hAnsi="Cambria"/>
          <w:sz w:val="22"/>
        </w:rPr>
      </w:pPr>
      <w:r w:rsidRPr="00721E5F">
        <w:rPr>
          <w:rFonts w:ascii="Cambria" w:hAnsi="Cambria"/>
          <w:sz w:val="22"/>
        </w:rPr>
        <w:t>Engagemanget i Sverige ligger stabilt och har gjort det under lång tid. Samtidigt vittnar flera delar av idéburen sektor om svårigheter att rekrytera medlemmar, inte minst inom de politiska partierna</w:t>
      </w:r>
      <w:r w:rsidR="00721E5F" w:rsidRPr="00721E5F">
        <w:rPr>
          <w:rFonts w:ascii="Cambria" w:hAnsi="Cambria"/>
          <w:sz w:val="22"/>
        </w:rPr>
        <w:t>, funktionshinderrörelsen och kulturarvsföreningar. Engagemanget som ändå lyckas fångas upp verkar dessutom ha ändrat karaktär något, från livslånga medlemskap till mer tillfälliga sporadiska inhopp. Eftersom engagemanget trots allt verkar ligga stabilt, så verkar problemet snarare ligga på föreningars förmåga att fånga upp och kanalisera engagemang. Konferensens deltagare diskuterade därför hur ett ändrat engagemang kan komma att påverka såväl samhället som den egna organisationen.</w:t>
      </w:r>
    </w:p>
    <w:p w14:paraId="755C0456" w14:textId="49098CC1" w:rsidR="00EF4216" w:rsidRDefault="00721E5F" w:rsidP="004226E0">
      <w:pPr>
        <w:rPr>
          <w:rFonts w:ascii="Cambria" w:hAnsi="Cambria"/>
          <w:sz w:val="22"/>
        </w:rPr>
      </w:pPr>
      <w:r>
        <w:rPr>
          <w:rFonts w:ascii="Cambria" w:hAnsi="Cambria"/>
          <w:sz w:val="22"/>
        </w:rPr>
        <w:t xml:space="preserve">Flera grupper fokuserade på riskerna som finns om organisationer inte lyckas intressera och fånga upp nya medlemmar. </w:t>
      </w:r>
      <w:r w:rsidR="009D092C">
        <w:rPr>
          <w:rFonts w:ascii="Cambria" w:hAnsi="Cambria"/>
          <w:sz w:val="22"/>
        </w:rPr>
        <w:t xml:space="preserve">De vanligaste riskerna som lyftes fram var att demokratin, sammanhållning och sociala värden skulle urgröpas och försvagas. Delaktigheten i samhället skulle också påverkas och göra att allt fler går från att vara aktiva samhällsmedborgare till passiva konsumenter. </w:t>
      </w:r>
      <w:r w:rsidR="00EF4216">
        <w:rPr>
          <w:rFonts w:ascii="Cambria" w:hAnsi="Cambria"/>
          <w:sz w:val="22"/>
        </w:rPr>
        <w:t xml:space="preserve">Svårigheter att rekrytera förtroendevalda till tyngre uppdrag, tillexempel kassörer, gör att fler organisationer känner behov av att anställa personal som kan avlasta, eller </w:t>
      </w:r>
      <w:r w:rsidR="00EF4216">
        <w:rPr>
          <w:rFonts w:ascii="Cambria" w:hAnsi="Cambria"/>
          <w:sz w:val="22"/>
        </w:rPr>
        <w:lastRenderedPageBreak/>
        <w:t xml:space="preserve">erbjuda höga arvoden till den som verkar som kassör. Det är i sig inget dåligt, men påverkar givetvis förväntningarna på ekonomiska ersättningar även på andra områden när medlemmar lägger ner tid och arbete för föreningen. På sikt kan det äventyra frivilligheten och göra att </w:t>
      </w:r>
      <w:r w:rsidR="00DF2E45">
        <w:rPr>
          <w:rFonts w:ascii="Cambria" w:hAnsi="Cambria"/>
          <w:sz w:val="22"/>
        </w:rPr>
        <w:t xml:space="preserve">personer söker sig till idéburna organisationer för sin </w:t>
      </w:r>
      <w:proofErr w:type="gramStart"/>
      <w:r w:rsidR="00DF2E45">
        <w:rPr>
          <w:rFonts w:ascii="Cambria" w:hAnsi="Cambria"/>
          <w:sz w:val="22"/>
        </w:rPr>
        <w:t>egna</w:t>
      </w:r>
      <w:proofErr w:type="gramEnd"/>
      <w:r w:rsidR="00DF2E45">
        <w:rPr>
          <w:rFonts w:ascii="Cambria" w:hAnsi="Cambria"/>
          <w:sz w:val="22"/>
        </w:rPr>
        <w:t xml:space="preserve"> försörjning, snarare än för att få genomslag för föreningens ändamål.</w:t>
      </w:r>
      <w:r w:rsidR="00EF4216">
        <w:rPr>
          <w:rFonts w:ascii="Cambria" w:hAnsi="Cambria"/>
          <w:sz w:val="22"/>
        </w:rPr>
        <w:t xml:space="preserve"> </w:t>
      </w:r>
    </w:p>
    <w:p w14:paraId="4FE2348E" w14:textId="132D133A" w:rsidR="00755E9D" w:rsidRDefault="009D092C" w:rsidP="004226E0">
      <w:pPr>
        <w:rPr>
          <w:rFonts w:ascii="Cambria" w:hAnsi="Cambria"/>
          <w:sz w:val="22"/>
        </w:rPr>
      </w:pPr>
      <w:r>
        <w:rPr>
          <w:rFonts w:ascii="Cambria" w:hAnsi="Cambria"/>
          <w:sz w:val="22"/>
        </w:rPr>
        <w:t xml:space="preserve">Ett ändrat engagemang skulle också kunna riskera att organisationers interna strukturer tappar sin maktbalans där riksorganisationers ställning blir starkare på bekostnad av de lokala medlemmarna. </w:t>
      </w:r>
      <w:r w:rsidR="004226E0">
        <w:rPr>
          <w:rFonts w:ascii="Cambria" w:hAnsi="Cambria"/>
          <w:sz w:val="22"/>
        </w:rPr>
        <w:t>Det kan leda till större avstånd mellan organisationers olika nivåer och skapa större avstånd mellan högsta ledning och enskild medlem. Medlemmar som känner sig styrda av grupperingar de inte känner någon närhet med eller som de har svårt att få gehör ifrån riskerar att leda till ännu större problem med att engagera och aktivera nya medlemmar. Det kan leda till att föreningar behöver slås ihop, lägger ned eller dör ut. I förlängningen skulle det få stora konsekvenser på samhället</w:t>
      </w:r>
      <w:r w:rsidR="00EF4216">
        <w:rPr>
          <w:rFonts w:ascii="Cambria" w:hAnsi="Cambria"/>
          <w:sz w:val="22"/>
        </w:rPr>
        <w:t xml:space="preserve"> om det sker i en stor omfattning</w:t>
      </w:r>
      <w:r w:rsidR="004226E0">
        <w:rPr>
          <w:rFonts w:ascii="Cambria" w:hAnsi="Cambria"/>
          <w:sz w:val="22"/>
        </w:rPr>
        <w:t xml:space="preserve">. </w:t>
      </w:r>
      <w:r w:rsidR="00EF4216">
        <w:rPr>
          <w:rFonts w:ascii="Cambria" w:hAnsi="Cambria"/>
          <w:sz w:val="22"/>
        </w:rPr>
        <w:t>S</w:t>
      </w:r>
      <w:r w:rsidR="004226E0">
        <w:rPr>
          <w:rFonts w:ascii="Cambria" w:hAnsi="Cambria"/>
          <w:sz w:val="22"/>
        </w:rPr>
        <w:t xml:space="preserve">amhället skulle få tillgång till färre aktiviteter och verksamheter som skapar stora avgörande sociala värden, som skulle behöva utföras av andra aktörer i stället. Politiker skulle inte få lika bra och genomarbetade underlag, eftersom färre skulle ha kapacitet att ta emot och besvara remisser.  </w:t>
      </w:r>
    </w:p>
    <w:p w14:paraId="340EDF85" w14:textId="6E5FFB74" w:rsidR="000124EA" w:rsidRPr="000124EA" w:rsidRDefault="004226E0" w:rsidP="004226E0">
      <w:pPr>
        <w:rPr>
          <w:rFonts w:ascii="Cambria" w:hAnsi="Cambria"/>
          <w:sz w:val="22"/>
        </w:rPr>
      </w:pPr>
      <w:r>
        <w:rPr>
          <w:rFonts w:ascii="Cambria" w:hAnsi="Cambria"/>
          <w:sz w:val="22"/>
        </w:rPr>
        <w:t xml:space="preserve">Flera grupper diskuterade vilka förutsättningar som skulle behöva finnas för att </w:t>
      </w:r>
      <w:r w:rsidR="000124EA">
        <w:rPr>
          <w:rFonts w:ascii="Cambria" w:hAnsi="Cambria"/>
          <w:sz w:val="22"/>
        </w:rPr>
        <w:t xml:space="preserve">hantera frågan om förändrat engagemang. Några grupper efterlyste att skolan skulle ta ett större ansvar genom att ge barnen verktyg och information för att kunna bli demokratiska medborgare genom engagemang i föreningslivet. </w:t>
      </w:r>
      <w:r w:rsidR="00450C9C">
        <w:rPr>
          <w:rFonts w:ascii="Cambria" w:hAnsi="Cambria"/>
          <w:sz w:val="22"/>
        </w:rPr>
        <w:t xml:space="preserve">Om skolan tar ett ökat ansvar behöver också föreningslivet utveckla ett bättre mottagande för barn och unga. Fler organisationer behöver ha en struktur för hur man bemöter, uppmuntrar och fördelar ansvar så att medlemmar kan växa i organisationen. </w:t>
      </w:r>
      <w:r w:rsidR="000124EA">
        <w:rPr>
          <w:rFonts w:ascii="Cambria" w:hAnsi="Cambria"/>
          <w:sz w:val="22"/>
        </w:rPr>
        <w:t>Andra efterlyste mer kunskap och utbyte mellan idéburen och offentlig sektor om värdet av ideellt arbete för samhällsutvecklingen och hur det kan omhändertas på ett långsiktigt sätt. Då fastnar man inte i kortsiktighet och fokus blir på vad som går att göra snarare än hur nästa årsbudget eller föreningsstöd ser ut.</w:t>
      </w:r>
    </w:p>
    <w:p w14:paraId="340706A0" w14:textId="628B02BA" w:rsidR="00FC7C18" w:rsidRPr="00923515" w:rsidRDefault="00FC7C18" w:rsidP="00942F4D">
      <w:pPr>
        <w:rPr>
          <w:rFonts w:ascii="Cambria" w:hAnsi="Cambria"/>
          <w:sz w:val="24"/>
          <w:szCs w:val="22"/>
        </w:rPr>
      </w:pPr>
    </w:p>
    <w:p w14:paraId="0C95F634" w14:textId="214ECEBF" w:rsidR="00755E9D" w:rsidRPr="00FA0A52" w:rsidRDefault="00FA0A52" w:rsidP="00942F4D">
      <w:pPr>
        <w:rPr>
          <w:rStyle w:val="Starkreferens"/>
          <w:rFonts w:ascii="Cambria" w:hAnsi="Cambria"/>
          <w:i w:val="0"/>
          <w:iCs w:val="0"/>
          <w:color w:val="632E62" w:themeColor="text2"/>
          <w:sz w:val="28"/>
          <w:szCs w:val="22"/>
        </w:rPr>
      </w:pPr>
      <w:r w:rsidRPr="00FA0A52">
        <w:rPr>
          <w:rStyle w:val="Starkreferens"/>
          <w:rFonts w:ascii="Cambria" w:hAnsi="Cambria"/>
          <w:i w:val="0"/>
          <w:iCs w:val="0"/>
          <w:color w:val="632E62" w:themeColor="text2"/>
          <w:sz w:val="28"/>
          <w:szCs w:val="22"/>
        </w:rPr>
        <w:t>Ny version av den Halländska Överenskommelsen</w:t>
      </w:r>
    </w:p>
    <w:p w14:paraId="42DACB26" w14:textId="62899A3F" w:rsidR="00FA0A52" w:rsidRDefault="001E7F27" w:rsidP="00942F4D">
      <w:pPr>
        <w:rPr>
          <w:rFonts w:ascii="Cambria" w:hAnsi="Cambria"/>
          <w:sz w:val="22"/>
        </w:rPr>
      </w:pPr>
      <w:r w:rsidRPr="000124EA">
        <w:rPr>
          <w:rFonts w:ascii="Cambria" w:hAnsi="Cambria"/>
          <w:sz w:val="22"/>
        </w:rPr>
        <w:t>Den Halländska</w:t>
      </w:r>
      <w:r w:rsidR="00FA0A52" w:rsidRPr="000124EA">
        <w:rPr>
          <w:rFonts w:ascii="Cambria" w:hAnsi="Cambria"/>
          <w:sz w:val="22"/>
        </w:rPr>
        <w:t xml:space="preserve"> Överenskommelsen har funnits sedan 2019. Då var syftet att skapa ett samhälle präglat av tillit, dialog och förståelse för våra olikheter och skulle uppnås genom att processer skulle initieras, stöttas och följas upp. Basen var överenskommelsens principer för samverkan och åtgärdspunkter kopplade till varje princip. Med några </w:t>
      </w:r>
      <w:proofErr w:type="gramStart"/>
      <w:r w:rsidR="00FA0A52" w:rsidRPr="000124EA">
        <w:rPr>
          <w:rFonts w:ascii="Cambria" w:hAnsi="Cambria"/>
          <w:sz w:val="22"/>
        </w:rPr>
        <w:t>års arbete</w:t>
      </w:r>
      <w:proofErr w:type="gramEnd"/>
      <w:r w:rsidR="00FA0A52" w:rsidRPr="000124EA">
        <w:rPr>
          <w:rFonts w:ascii="Cambria" w:hAnsi="Cambria"/>
          <w:sz w:val="22"/>
        </w:rPr>
        <w:t xml:space="preserve"> kan vi konstatera att principerna och åtgärdspunkterna fått en betydligt mindre plats i överenskommelsesammanhang än vad den ursprungliga avsikten var. Istället fick handlingsplaner som togs fram i dialogform på samverkanskonferenserna en större plats. Det har lett till att överenskommelsen lättare kan möta snabbt ändrade behov, men samtidigt gjort att det löpande strategiska arbetet försvagats. </w:t>
      </w:r>
      <w:r w:rsidRPr="000124EA">
        <w:rPr>
          <w:rFonts w:ascii="Cambria" w:hAnsi="Cambria"/>
          <w:sz w:val="22"/>
        </w:rPr>
        <w:t xml:space="preserve">Konferensdeltagarna diskuterade därför vilken tyngdpunkt den nya versionen av Överenskommelsen ska ha och vilken nytta </w:t>
      </w:r>
      <w:r w:rsidR="00450C9C">
        <w:rPr>
          <w:rFonts w:ascii="Cambria" w:hAnsi="Cambria"/>
          <w:sz w:val="22"/>
        </w:rPr>
        <w:t xml:space="preserve">den </w:t>
      </w:r>
      <w:r w:rsidRPr="000124EA">
        <w:rPr>
          <w:rFonts w:ascii="Cambria" w:hAnsi="Cambria"/>
          <w:sz w:val="22"/>
        </w:rPr>
        <w:t>har idag.</w:t>
      </w:r>
    </w:p>
    <w:p w14:paraId="69FACF67" w14:textId="1626D1C0" w:rsidR="000124EA" w:rsidRDefault="00450C9C" w:rsidP="00942F4D">
      <w:pPr>
        <w:rPr>
          <w:rFonts w:ascii="Cambria" w:hAnsi="Cambria"/>
          <w:sz w:val="22"/>
        </w:rPr>
      </w:pPr>
      <w:r>
        <w:rPr>
          <w:rFonts w:ascii="Cambria" w:hAnsi="Cambria"/>
          <w:sz w:val="22"/>
        </w:rPr>
        <w:t xml:space="preserve">Sju av nio grupper föredrog en strategisk tyngdpunkt. </w:t>
      </w:r>
      <w:r w:rsidR="001D2757">
        <w:rPr>
          <w:rFonts w:ascii="Cambria" w:hAnsi="Cambria"/>
          <w:sz w:val="22"/>
        </w:rPr>
        <w:t>Flera grupper menade att det operativa bör ligga på varje enskild part eftersom kompetensen och genomförandekraften finns där. För att Överenskommelsen ska vara relevant för alla parter behöver den fylla ett behov som inte kan tillgodoses av alla</w:t>
      </w:r>
      <w:r w:rsidR="003067E1">
        <w:rPr>
          <w:rFonts w:ascii="Cambria" w:hAnsi="Cambria"/>
          <w:sz w:val="22"/>
        </w:rPr>
        <w:t xml:space="preserve"> på egen hand</w:t>
      </w:r>
      <w:r w:rsidR="001D2757">
        <w:rPr>
          <w:rFonts w:ascii="Cambria" w:hAnsi="Cambria"/>
          <w:sz w:val="22"/>
        </w:rPr>
        <w:t xml:space="preserve">. Även om det finns organisationer som är vana vid att arbeta på </w:t>
      </w:r>
      <w:r w:rsidR="001D2757">
        <w:rPr>
          <w:rFonts w:ascii="Cambria" w:hAnsi="Cambria"/>
          <w:sz w:val="22"/>
        </w:rPr>
        <w:lastRenderedPageBreak/>
        <w:t>strategisk nivå, så skulle överenskommelsen kunna stärka och vidga det arbetet samtidigt som det kan stötta mindre organisationer som inte är lika vana.</w:t>
      </w:r>
      <w:r w:rsidR="003067E1">
        <w:rPr>
          <w:rFonts w:ascii="Cambria" w:hAnsi="Cambria"/>
          <w:sz w:val="22"/>
        </w:rPr>
        <w:t xml:space="preserve"> Överenskommelsen öppnar dörrarna till ett nytt sammanhang där parternas gemensamma intressen blir fokus.</w:t>
      </w:r>
    </w:p>
    <w:p w14:paraId="6B84B29A" w14:textId="23C6F770" w:rsidR="00450C9C" w:rsidRDefault="00450C9C" w:rsidP="00942F4D">
      <w:pPr>
        <w:rPr>
          <w:rFonts w:ascii="Cambria" w:hAnsi="Cambria"/>
          <w:sz w:val="22"/>
        </w:rPr>
      </w:pPr>
      <w:r>
        <w:rPr>
          <w:rFonts w:ascii="Cambria" w:hAnsi="Cambria"/>
          <w:sz w:val="22"/>
        </w:rPr>
        <w:t>De två grupperna som förordade en operativ tyngdpunkt menade att det är viktigt att fånga upp initiativ</w:t>
      </w:r>
      <w:r w:rsidR="001D2757">
        <w:rPr>
          <w:rFonts w:ascii="Cambria" w:hAnsi="Cambria"/>
          <w:sz w:val="22"/>
        </w:rPr>
        <w:t xml:space="preserve"> och samhällets behov för att sedan tillsätta resurser</w:t>
      </w:r>
      <w:r>
        <w:rPr>
          <w:rFonts w:ascii="Cambria" w:hAnsi="Cambria"/>
          <w:sz w:val="22"/>
        </w:rPr>
        <w:t xml:space="preserve"> och säkerställa att det blir något konkret</w:t>
      </w:r>
      <w:r w:rsidR="003067E1">
        <w:rPr>
          <w:rFonts w:ascii="Cambria" w:hAnsi="Cambria"/>
          <w:sz w:val="22"/>
        </w:rPr>
        <w:t xml:space="preserve"> och greppbart</w:t>
      </w:r>
      <w:r>
        <w:rPr>
          <w:rFonts w:ascii="Cambria" w:hAnsi="Cambria"/>
          <w:sz w:val="22"/>
        </w:rPr>
        <w:t>.</w:t>
      </w:r>
    </w:p>
    <w:p w14:paraId="0B39B30E" w14:textId="07022F35" w:rsidR="00C71D2D" w:rsidRDefault="00C71D2D" w:rsidP="00942F4D">
      <w:pPr>
        <w:rPr>
          <w:rFonts w:ascii="Cambria" w:hAnsi="Cambria"/>
          <w:sz w:val="22"/>
        </w:rPr>
      </w:pPr>
      <w:r>
        <w:rPr>
          <w:rFonts w:ascii="Cambria" w:hAnsi="Cambria"/>
          <w:sz w:val="22"/>
        </w:rPr>
        <w:t xml:space="preserve">Även om det fanns en majoritet för att jobba med en strategisk tyngdpunkt så fanns det grupper som tryckte på båda perspektivens betydelse och att de behöver finnas med i någon mån oavsett vilken tyngdpunkt det blir. </w:t>
      </w:r>
      <w:r w:rsidR="003067E1">
        <w:rPr>
          <w:rFonts w:ascii="Cambria" w:hAnsi="Cambria"/>
          <w:sz w:val="22"/>
        </w:rPr>
        <w:t>Det viktiga är att det finns en handlingsplan eller liknande som underlättar</w:t>
      </w:r>
      <w:r w:rsidR="00732F08">
        <w:rPr>
          <w:rFonts w:ascii="Cambria" w:hAnsi="Cambria"/>
          <w:sz w:val="22"/>
        </w:rPr>
        <w:t>.</w:t>
      </w:r>
    </w:p>
    <w:p w14:paraId="6B09EC02" w14:textId="54A778DD" w:rsidR="00FA2E6F" w:rsidRPr="00E43B9C" w:rsidRDefault="00732F08" w:rsidP="00E43B9C">
      <w:pPr>
        <w:rPr>
          <w:rFonts w:ascii="Cambria" w:hAnsi="Cambria"/>
          <w:sz w:val="22"/>
        </w:rPr>
      </w:pPr>
      <w:r>
        <w:rPr>
          <w:rFonts w:ascii="Cambria" w:hAnsi="Cambria"/>
          <w:sz w:val="22"/>
        </w:rPr>
        <w:t xml:space="preserve">När en ny version av något ska tas fram är det viktigt att inte bara fokusera på hur arbetet ska förändras, utan man måste också förstå vad som ska behållas och byggas vidare på. När grupperna diskuterar vilken nytta de upplever av Överenskommelsen idag är det många som pekar på värdet av att bygga nätverk och träffas. Dialogerna har alltid varit en central del av Överenskommelsen och bör fortsätta vara det. Det är framför allt möjligheten att träffas över verksamhets- och sektorsgränser som lockar och känslan av att verka i ett </w:t>
      </w:r>
      <w:r w:rsidR="002450E6">
        <w:rPr>
          <w:rFonts w:ascii="Cambria" w:hAnsi="Cambria"/>
          <w:sz w:val="22"/>
        </w:rPr>
        <w:t xml:space="preserve">större </w:t>
      </w:r>
      <w:r>
        <w:rPr>
          <w:rFonts w:ascii="Cambria" w:hAnsi="Cambria"/>
          <w:sz w:val="22"/>
        </w:rPr>
        <w:t xml:space="preserve">sammanhang som har framtidsfokus </w:t>
      </w:r>
      <w:r w:rsidR="002450E6">
        <w:rPr>
          <w:rFonts w:ascii="Cambria" w:hAnsi="Cambria"/>
          <w:sz w:val="22"/>
        </w:rPr>
        <w:t xml:space="preserve">och erbjuder inspiration, kunskapsutbyte och möjligheter att fånga upp behov. Vidare beskrivs värdet av att föreningsliv som helhet ”marknadsförs”, vilket innebär att idéburna organisationer kan fokusera på att lyfta </w:t>
      </w:r>
      <w:proofErr w:type="gramStart"/>
      <w:r w:rsidR="002450E6">
        <w:rPr>
          <w:rFonts w:ascii="Cambria" w:hAnsi="Cambria"/>
          <w:sz w:val="22"/>
        </w:rPr>
        <w:t xml:space="preserve">sin </w:t>
      </w:r>
      <w:r w:rsidR="00E43B9C">
        <w:rPr>
          <w:rFonts w:ascii="Cambria" w:hAnsi="Cambria"/>
          <w:sz w:val="22"/>
        </w:rPr>
        <w:t>egen</w:t>
      </w:r>
      <w:r w:rsidR="002450E6">
        <w:rPr>
          <w:rFonts w:ascii="Cambria" w:hAnsi="Cambria"/>
          <w:sz w:val="22"/>
        </w:rPr>
        <w:t xml:space="preserve"> verksamhet</w:t>
      </w:r>
      <w:proofErr w:type="gramEnd"/>
      <w:r w:rsidR="002450E6">
        <w:rPr>
          <w:rFonts w:ascii="Cambria" w:hAnsi="Cambria"/>
          <w:sz w:val="22"/>
        </w:rPr>
        <w:t xml:space="preserve">. </w:t>
      </w:r>
      <w:r>
        <w:rPr>
          <w:rFonts w:ascii="Cambria" w:hAnsi="Cambria"/>
          <w:sz w:val="22"/>
        </w:rPr>
        <w:t xml:space="preserve"> </w:t>
      </w:r>
    </w:p>
    <w:sectPr w:rsidR="00FA2E6F" w:rsidRPr="00E43B9C" w:rsidSect="00E43B9C">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FBED" w14:textId="77777777" w:rsidR="002E4DA0" w:rsidRDefault="002E4DA0" w:rsidP="00C618C9">
      <w:pPr>
        <w:spacing w:before="0" w:after="0" w:line="240" w:lineRule="auto"/>
      </w:pPr>
      <w:r>
        <w:separator/>
      </w:r>
    </w:p>
  </w:endnote>
  <w:endnote w:type="continuationSeparator" w:id="0">
    <w:p w14:paraId="74CB3E51" w14:textId="77777777" w:rsidR="002E4DA0" w:rsidRDefault="002E4DA0" w:rsidP="00C618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89110"/>
      <w:docPartObj>
        <w:docPartGallery w:val="Page Numbers (Bottom of Page)"/>
        <w:docPartUnique/>
      </w:docPartObj>
    </w:sdtPr>
    <w:sdtEndPr/>
    <w:sdtContent>
      <w:p w14:paraId="30AFD8CA" w14:textId="7866DE92" w:rsidR="00C618C9" w:rsidRDefault="00C618C9">
        <w:pPr>
          <w:pStyle w:val="Sidfot"/>
          <w:jc w:val="right"/>
        </w:pPr>
        <w:r>
          <w:fldChar w:fldCharType="begin"/>
        </w:r>
        <w:r>
          <w:instrText>PAGE   \* MERGEFORMAT</w:instrText>
        </w:r>
        <w:r>
          <w:fldChar w:fldCharType="separate"/>
        </w:r>
        <w:r>
          <w:rPr>
            <w:noProof/>
          </w:rPr>
          <w:t>6</w:t>
        </w:r>
        <w:r>
          <w:fldChar w:fldCharType="end"/>
        </w:r>
        <w:r>
          <w:t>(</w:t>
        </w:r>
        <w:r w:rsidR="00C83DDA">
          <w:t>3</w:t>
        </w:r>
        <w:r>
          <w:t>)</w:t>
        </w:r>
      </w:p>
    </w:sdtContent>
  </w:sdt>
  <w:p w14:paraId="651C8277" w14:textId="77777777" w:rsidR="00C618C9" w:rsidRDefault="00C618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2332" w14:textId="77777777" w:rsidR="002E4DA0" w:rsidRDefault="002E4DA0" w:rsidP="00C618C9">
      <w:pPr>
        <w:spacing w:before="0" w:after="0" w:line="240" w:lineRule="auto"/>
      </w:pPr>
      <w:r>
        <w:separator/>
      </w:r>
    </w:p>
  </w:footnote>
  <w:footnote w:type="continuationSeparator" w:id="0">
    <w:p w14:paraId="0D49CB5F" w14:textId="77777777" w:rsidR="002E4DA0" w:rsidRDefault="002E4DA0" w:rsidP="00C618C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1C66"/>
    <w:multiLevelType w:val="hybridMultilevel"/>
    <w:tmpl w:val="EF427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6D226F"/>
    <w:multiLevelType w:val="hybridMultilevel"/>
    <w:tmpl w:val="FFFFFFFF"/>
    <w:lvl w:ilvl="0" w:tplc="83723E5C">
      <w:start w:val="1"/>
      <w:numFmt w:val="bullet"/>
      <w:lvlText w:val="-"/>
      <w:lvlJc w:val="left"/>
      <w:pPr>
        <w:ind w:left="720" w:hanging="360"/>
      </w:pPr>
      <w:rPr>
        <w:rFonts w:ascii="Calibri" w:hAnsi="Calibri" w:hint="default"/>
      </w:rPr>
    </w:lvl>
    <w:lvl w:ilvl="1" w:tplc="AC46946C">
      <w:start w:val="1"/>
      <w:numFmt w:val="bullet"/>
      <w:lvlText w:val="o"/>
      <w:lvlJc w:val="left"/>
      <w:pPr>
        <w:ind w:left="1440" w:hanging="360"/>
      </w:pPr>
      <w:rPr>
        <w:rFonts w:ascii="Courier New" w:hAnsi="Courier New" w:hint="default"/>
      </w:rPr>
    </w:lvl>
    <w:lvl w:ilvl="2" w:tplc="6EE0F0DE">
      <w:start w:val="1"/>
      <w:numFmt w:val="bullet"/>
      <w:lvlText w:val=""/>
      <w:lvlJc w:val="left"/>
      <w:pPr>
        <w:ind w:left="2160" w:hanging="360"/>
      </w:pPr>
      <w:rPr>
        <w:rFonts w:ascii="Wingdings" w:hAnsi="Wingdings" w:hint="default"/>
      </w:rPr>
    </w:lvl>
    <w:lvl w:ilvl="3" w:tplc="2736CC66">
      <w:start w:val="1"/>
      <w:numFmt w:val="bullet"/>
      <w:lvlText w:val=""/>
      <w:lvlJc w:val="left"/>
      <w:pPr>
        <w:ind w:left="2880" w:hanging="360"/>
      </w:pPr>
      <w:rPr>
        <w:rFonts w:ascii="Symbol" w:hAnsi="Symbol" w:hint="default"/>
      </w:rPr>
    </w:lvl>
    <w:lvl w:ilvl="4" w:tplc="E0246882">
      <w:start w:val="1"/>
      <w:numFmt w:val="bullet"/>
      <w:lvlText w:val="o"/>
      <w:lvlJc w:val="left"/>
      <w:pPr>
        <w:ind w:left="3600" w:hanging="360"/>
      </w:pPr>
      <w:rPr>
        <w:rFonts w:ascii="Courier New" w:hAnsi="Courier New" w:hint="default"/>
      </w:rPr>
    </w:lvl>
    <w:lvl w:ilvl="5" w:tplc="B2142CB2">
      <w:start w:val="1"/>
      <w:numFmt w:val="bullet"/>
      <w:lvlText w:val=""/>
      <w:lvlJc w:val="left"/>
      <w:pPr>
        <w:ind w:left="4320" w:hanging="360"/>
      </w:pPr>
      <w:rPr>
        <w:rFonts w:ascii="Wingdings" w:hAnsi="Wingdings" w:hint="default"/>
      </w:rPr>
    </w:lvl>
    <w:lvl w:ilvl="6" w:tplc="2AF8BEBA">
      <w:start w:val="1"/>
      <w:numFmt w:val="bullet"/>
      <w:lvlText w:val=""/>
      <w:lvlJc w:val="left"/>
      <w:pPr>
        <w:ind w:left="5040" w:hanging="360"/>
      </w:pPr>
      <w:rPr>
        <w:rFonts w:ascii="Symbol" w:hAnsi="Symbol" w:hint="default"/>
      </w:rPr>
    </w:lvl>
    <w:lvl w:ilvl="7" w:tplc="71089B0A">
      <w:start w:val="1"/>
      <w:numFmt w:val="bullet"/>
      <w:lvlText w:val="o"/>
      <w:lvlJc w:val="left"/>
      <w:pPr>
        <w:ind w:left="5760" w:hanging="360"/>
      </w:pPr>
      <w:rPr>
        <w:rFonts w:ascii="Courier New" w:hAnsi="Courier New" w:hint="default"/>
      </w:rPr>
    </w:lvl>
    <w:lvl w:ilvl="8" w:tplc="427C08BA">
      <w:start w:val="1"/>
      <w:numFmt w:val="bullet"/>
      <w:lvlText w:val=""/>
      <w:lvlJc w:val="left"/>
      <w:pPr>
        <w:ind w:left="6480" w:hanging="360"/>
      </w:pPr>
      <w:rPr>
        <w:rFonts w:ascii="Wingdings" w:hAnsi="Wingdings" w:hint="default"/>
      </w:rPr>
    </w:lvl>
  </w:abstractNum>
  <w:abstractNum w:abstractNumId="2" w15:restartNumberingAfterBreak="0">
    <w:nsid w:val="20B4565E"/>
    <w:multiLevelType w:val="hybridMultilevel"/>
    <w:tmpl w:val="FFFFFFFF"/>
    <w:lvl w:ilvl="0" w:tplc="D9FAF714">
      <w:start w:val="1"/>
      <w:numFmt w:val="bullet"/>
      <w:lvlText w:val="-"/>
      <w:lvlJc w:val="left"/>
      <w:pPr>
        <w:ind w:left="720" w:hanging="360"/>
      </w:pPr>
      <w:rPr>
        <w:rFonts w:ascii="Calibri" w:hAnsi="Calibri" w:hint="default"/>
      </w:rPr>
    </w:lvl>
    <w:lvl w:ilvl="1" w:tplc="7AB635C8">
      <w:start w:val="1"/>
      <w:numFmt w:val="bullet"/>
      <w:lvlText w:val="o"/>
      <w:lvlJc w:val="left"/>
      <w:pPr>
        <w:ind w:left="1440" w:hanging="360"/>
      </w:pPr>
      <w:rPr>
        <w:rFonts w:ascii="Courier New" w:hAnsi="Courier New" w:hint="default"/>
      </w:rPr>
    </w:lvl>
    <w:lvl w:ilvl="2" w:tplc="8B408216">
      <w:start w:val="1"/>
      <w:numFmt w:val="bullet"/>
      <w:lvlText w:val=""/>
      <w:lvlJc w:val="left"/>
      <w:pPr>
        <w:ind w:left="2160" w:hanging="360"/>
      </w:pPr>
      <w:rPr>
        <w:rFonts w:ascii="Wingdings" w:hAnsi="Wingdings" w:hint="default"/>
      </w:rPr>
    </w:lvl>
    <w:lvl w:ilvl="3" w:tplc="F5BE09E6">
      <w:start w:val="1"/>
      <w:numFmt w:val="bullet"/>
      <w:lvlText w:val=""/>
      <w:lvlJc w:val="left"/>
      <w:pPr>
        <w:ind w:left="2880" w:hanging="360"/>
      </w:pPr>
      <w:rPr>
        <w:rFonts w:ascii="Symbol" w:hAnsi="Symbol" w:hint="default"/>
      </w:rPr>
    </w:lvl>
    <w:lvl w:ilvl="4" w:tplc="0D6C4C46">
      <w:start w:val="1"/>
      <w:numFmt w:val="bullet"/>
      <w:lvlText w:val="o"/>
      <w:lvlJc w:val="left"/>
      <w:pPr>
        <w:ind w:left="3600" w:hanging="360"/>
      </w:pPr>
      <w:rPr>
        <w:rFonts w:ascii="Courier New" w:hAnsi="Courier New" w:hint="default"/>
      </w:rPr>
    </w:lvl>
    <w:lvl w:ilvl="5" w:tplc="8E64394C">
      <w:start w:val="1"/>
      <w:numFmt w:val="bullet"/>
      <w:lvlText w:val=""/>
      <w:lvlJc w:val="left"/>
      <w:pPr>
        <w:ind w:left="4320" w:hanging="360"/>
      </w:pPr>
      <w:rPr>
        <w:rFonts w:ascii="Wingdings" w:hAnsi="Wingdings" w:hint="default"/>
      </w:rPr>
    </w:lvl>
    <w:lvl w:ilvl="6" w:tplc="98C682EE">
      <w:start w:val="1"/>
      <w:numFmt w:val="bullet"/>
      <w:lvlText w:val=""/>
      <w:lvlJc w:val="left"/>
      <w:pPr>
        <w:ind w:left="5040" w:hanging="360"/>
      </w:pPr>
      <w:rPr>
        <w:rFonts w:ascii="Symbol" w:hAnsi="Symbol" w:hint="default"/>
      </w:rPr>
    </w:lvl>
    <w:lvl w:ilvl="7" w:tplc="59464CA6">
      <w:start w:val="1"/>
      <w:numFmt w:val="bullet"/>
      <w:lvlText w:val="o"/>
      <w:lvlJc w:val="left"/>
      <w:pPr>
        <w:ind w:left="5760" w:hanging="360"/>
      </w:pPr>
      <w:rPr>
        <w:rFonts w:ascii="Courier New" w:hAnsi="Courier New" w:hint="default"/>
      </w:rPr>
    </w:lvl>
    <w:lvl w:ilvl="8" w:tplc="1388BFB2">
      <w:start w:val="1"/>
      <w:numFmt w:val="bullet"/>
      <w:lvlText w:val=""/>
      <w:lvlJc w:val="left"/>
      <w:pPr>
        <w:ind w:left="6480" w:hanging="360"/>
      </w:pPr>
      <w:rPr>
        <w:rFonts w:ascii="Wingdings" w:hAnsi="Wingdings" w:hint="default"/>
      </w:rPr>
    </w:lvl>
  </w:abstractNum>
  <w:abstractNum w:abstractNumId="3" w15:restartNumberingAfterBreak="0">
    <w:nsid w:val="292691E2"/>
    <w:multiLevelType w:val="hybridMultilevel"/>
    <w:tmpl w:val="FFFFFFFF"/>
    <w:lvl w:ilvl="0" w:tplc="9E081D5C">
      <w:start w:val="1"/>
      <w:numFmt w:val="bullet"/>
      <w:lvlText w:val="-"/>
      <w:lvlJc w:val="left"/>
      <w:pPr>
        <w:ind w:left="720" w:hanging="360"/>
      </w:pPr>
      <w:rPr>
        <w:rFonts w:ascii="Calibri" w:hAnsi="Calibri" w:hint="default"/>
      </w:rPr>
    </w:lvl>
    <w:lvl w:ilvl="1" w:tplc="BF6411D2">
      <w:start w:val="1"/>
      <w:numFmt w:val="bullet"/>
      <w:lvlText w:val="o"/>
      <w:lvlJc w:val="left"/>
      <w:pPr>
        <w:ind w:left="1440" w:hanging="360"/>
      </w:pPr>
      <w:rPr>
        <w:rFonts w:ascii="Courier New" w:hAnsi="Courier New" w:hint="default"/>
      </w:rPr>
    </w:lvl>
    <w:lvl w:ilvl="2" w:tplc="29FC08A4">
      <w:start w:val="1"/>
      <w:numFmt w:val="bullet"/>
      <w:lvlText w:val=""/>
      <w:lvlJc w:val="left"/>
      <w:pPr>
        <w:ind w:left="2160" w:hanging="360"/>
      </w:pPr>
      <w:rPr>
        <w:rFonts w:ascii="Wingdings" w:hAnsi="Wingdings" w:hint="default"/>
      </w:rPr>
    </w:lvl>
    <w:lvl w:ilvl="3" w:tplc="ED8839F2">
      <w:start w:val="1"/>
      <w:numFmt w:val="bullet"/>
      <w:lvlText w:val=""/>
      <w:lvlJc w:val="left"/>
      <w:pPr>
        <w:ind w:left="2880" w:hanging="360"/>
      </w:pPr>
      <w:rPr>
        <w:rFonts w:ascii="Symbol" w:hAnsi="Symbol" w:hint="default"/>
      </w:rPr>
    </w:lvl>
    <w:lvl w:ilvl="4" w:tplc="7F426AFC">
      <w:start w:val="1"/>
      <w:numFmt w:val="bullet"/>
      <w:lvlText w:val="o"/>
      <w:lvlJc w:val="left"/>
      <w:pPr>
        <w:ind w:left="3600" w:hanging="360"/>
      </w:pPr>
      <w:rPr>
        <w:rFonts w:ascii="Courier New" w:hAnsi="Courier New" w:hint="default"/>
      </w:rPr>
    </w:lvl>
    <w:lvl w:ilvl="5" w:tplc="BF546A72">
      <w:start w:val="1"/>
      <w:numFmt w:val="bullet"/>
      <w:lvlText w:val=""/>
      <w:lvlJc w:val="left"/>
      <w:pPr>
        <w:ind w:left="4320" w:hanging="360"/>
      </w:pPr>
      <w:rPr>
        <w:rFonts w:ascii="Wingdings" w:hAnsi="Wingdings" w:hint="default"/>
      </w:rPr>
    </w:lvl>
    <w:lvl w:ilvl="6" w:tplc="067076A2">
      <w:start w:val="1"/>
      <w:numFmt w:val="bullet"/>
      <w:lvlText w:val=""/>
      <w:lvlJc w:val="left"/>
      <w:pPr>
        <w:ind w:left="5040" w:hanging="360"/>
      </w:pPr>
      <w:rPr>
        <w:rFonts w:ascii="Symbol" w:hAnsi="Symbol" w:hint="default"/>
      </w:rPr>
    </w:lvl>
    <w:lvl w:ilvl="7" w:tplc="9C24A072">
      <w:start w:val="1"/>
      <w:numFmt w:val="bullet"/>
      <w:lvlText w:val="o"/>
      <w:lvlJc w:val="left"/>
      <w:pPr>
        <w:ind w:left="5760" w:hanging="360"/>
      </w:pPr>
      <w:rPr>
        <w:rFonts w:ascii="Courier New" w:hAnsi="Courier New" w:hint="default"/>
      </w:rPr>
    </w:lvl>
    <w:lvl w:ilvl="8" w:tplc="CA9C7F1C">
      <w:start w:val="1"/>
      <w:numFmt w:val="bullet"/>
      <w:lvlText w:val=""/>
      <w:lvlJc w:val="left"/>
      <w:pPr>
        <w:ind w:left="6480" w:hanging="360"/>
      </w:pPr>
      <w:rPr>
        <w:rFonts w:ascii="Wingdings" w:hAnsi="Wingdings" w:hint="default"/>
      </w:rPr>
    </w:lvl>
  </w:abstractNum>
  <w:abstractNum w:abstractNumId="4" w15:restartNumberingAfterBreak="0">
    <w:nsid w:val="29B684E0"/>
    <w:multiLevelType w:val="hybridMultilevel"/>
    <w:tmpl w:val="FFFFFFFF"/>
    <w:lvl w:ilvl="0" w:tplc="CF7C7C38">
      <w:start w:val="1"/>
      <w:numFmt w:val="bullet"/>
      <w:lvlText w:val="-"/>
      <w:lvlJc w:val="left"/>
      <w:pPr>
        <w:ind w:left="720" w:hanging="360"/>
      </w:pPr>
      <w:rPr>
        <w:rFonts w:ascii="Calibri" w:hAnsi="Calibri" w:hint="default"/>
      </w:rPr>
    </w:lvl>
    <w:lvl w:ilvl="1" w:tplc="12B4E300">
      <w:start w:val="1"/>
      <w:numFmt w:val="bullet"/>
      <w:lvlText w:val="o"/>
      <w:lvlJc w:val="left"/>
      <w:pPr>
        <w:ind w:left="1440" w:hanging="360"/>
      </w:pPr>
      <w:rPr>
        <w:rFonts w:ascii="Courier New" w:hAnsi="Courier New" w:hint="default"/>
      </w:rPr>
    </w:lvl>
    <w:lvl w:ilvl="2" w:tplc="F4FAB354">
      <w:start w:val="1"/>
      <w:numFmt w:val="bullet"/>
      <w:lvlText w:val=""/>
      <w:lvlJc w:val="left"/>
      <w:pPr>
        <w:ind w:left="2160" w:hanging="360"/>
      </w:pPr>
      <w:rPr>
        <w:rFonts w:ascii="Wingdings" w:hAnsi="Wingdings" w:hint="default"/>
      </w:rPr>
    </w:lvl>
    <w:lvl w:ilvl="3" w:tplc="3C8C2C32">
      <w:start w:val="1"/>
      <w:numFmt w:val="bullet"/>
      <w:lvlText w:val=""/>
      <w:lvlJc w:val="left"/>
      <w:pPr>
        <w:ind w:left="2880" w:hanging="360"/>
      </w:pPr>
      <w:rPr>
        <w:rFonts w:ascii="Symbol" w:hAnsi="Symbol" w:hint="default"/>
      </w:rPr>
    </w:lvl>
    <w:lvl w:ilvl="4" w:tplc="C0284252">
      <w:start w:val="1"/>
      <w:numFmt w:val="bullet"/>
      <w:lvlText w:val="o"/>
      <w:lvlJc w:val="left"/>
      <w:pPr>
        <w:ind w:left="3600" w:hanging="360"/>
      </w:pPr>
      <w:rPr>
        <w:rFonts w:ascii="Courier New" w:hAnsi="Courier New" w:hint="default"/>
      </w:rPr>
    </w:lvl>
    <w:lvl w:ilvl="5" w:tplc="9BB29F76">
      <w:start w:val="1"/>
      <w:numFmt w:val="bullet"/>
      <w:lvlText w:val=""/>
      <w:lvlJc w:val="left"/>
      <w:pPr>
        <w:ind w:left="4320" w:hanging="360"/>
      </w:pPr>
      <w:rPr>
        <w:rFonts w:ascii="Wingdings" w:hAnsi="Wingdings" w:hint="default"/>
      </w:rPr>
    </w:lvl>
    <w:lvl w:ilvl="6" w:tplc="E2880F1E">
      <w:start w:val="1"/>
      <w:numFmt w:val="bullet"/>
      <w:lvlText w:val=""/>
      <w:lvlJc w:val="left"/>
      <w:pPr>
        <w:ind w:left="5040" w:hanging="360"/>
      </w:pPr>
      <w:rPr>
        <w:rFonts w:ascii="Symbol" w:hAnsi="Symbol" w:hint="default"/>
      </w:rPr>
    </w:lvl>
    <w:lvl w:ilvl="7" w:tplc="370C38CC">
      <w:start w:val="1"/>
      <w:numFmt w:val="bullet"/>
      <w:lvlText w:val="o"/>
      <w:lvlJc w:val="left"/>
      <w:pPr>
        <w:ind w:left="5760" w:hanging="360"/>
      </w:pPr>
      <w:rPr>
        <w:rFonts w:ascii="Courier New" w:hAnsi="Courier New" w:hint="default"/>
      </w:rPr>
    </w:lvl>
    <w:lvl w:ilvl="8" w:tplc="476A2A4E">
      <w:start w:val="1"/>
      <w:numFmt w:val="bullet"/>
      <w:lvlText w:val=""/>
      <w:lvlJc w:val="left"/>
      <w:pPr>
        <w:ind w:left="6480" w:hanging="360"/>
      </w:pPr>
      <w:rPr>
        <w:rFonts w:ascii="Wingdings" w:hAnsi="Wingdings" w:hint="default"/>
      </w:rPr>
    </w:lvl>
  </w:abstractNum>
  <w:abstractNum w:abstractNumId="5" w15:restartNumberingAfterBreak="0">
    <w:nsid w:val="2CB81BA6"/>
    <w:multiLevelType w:val="hybridMultilevel"/>
    <w:tmpl w:val="FFFFFFFF"/>
    <w:lvl w:ilvl="0" w:tplc="A094F57C">
      <w:start w:val="1"/>
      <w:numFmt w:val="bullet"/>
      <w:lvlText w:val="-"/>
      <w:lvlJc w:val="left"/>
      <w:pPr>
        <w:ind w:left="720" w:hanging="360"/>
      </w:pPr>
      <w:rPr>
        <w:rFonts w:ascii="Calibri" w:hAnsi="Calibri" w:hint="default"/>
      </w:rPr>
    </w:lvl>
    <w:lvl w:ilvl="1" w:tplc="18BE831E">
      <w:start w:val="1"/>
      <w:numFmt w:val="bullet"/>
      <w:lvlText w:val="o"/>
      <w:lvlJc w:val="left"/>
      <w:pPr>
        <w:ind w:left="1440" w:hanging="360"/>
      </w:pPr>
      <w:rPr>
        <w:rFonts w:ascii="Courier New" w:hAnsi="Courier New" w:hint="default"/>
      </w:rPr>
    </w:lvl>
    <w:lvl w:ilvl="2" w:tplc="9E7EB8A0">
      <w:start w:val="1"/>
      <w:numFmt w:val="bullet"/>
      <w:lvlText w:val=""/>
      <w:lvlJc w:val="left"/>
      <w:pPr>
        <w:ind w:left="2160" w:hanging="360"/>
      </w:pPr>
      <w:rPr>
        <w:rFonts w:ascii="Wingdings" w:hAnsi="Wingdings" w:hint="default"/>
      </w:rPr>
    </w:lvl>
    <w:lvl w:ilvl="3" w:tplc="72383D80">
      <w:start w:val="1"/>
      <w:numFmt w:val="bullet"/>
      <w:lvlText w:val=""/>
      <w:lvlJc w:val="left"/>
      <w:pPr>
        <w:ind w:left="2880" w:hanging="360"/>
      </w:pPr>
      <w:rPr>
        <w:rFonts w:ascii="Symbol" w:hAnsi="Symbol" w:hint="default"/>
      </w:rPr>
    </w:lvl>
    <w:lvl w:ilvl="4" w:tplc="AA70FBE2">
      <w:start w:val="1"/>
      <w:numFmt w:val="bullet"/>
      <w:lvlText w:val="o"/>
      <w:lvlJc w:val="left"/>
      <w:pPr>
        <w:ind w:left="3600" w:hanging="360"/>
      </w:pPr>
      <w:rPr>
        <w:rFonts w:ascii="Courier New" w:hAnsi="Courier New" w:hint="default"/>
      </w:rPr>
    </w:lvl>
    <w:lvl w:ilvl="5" w:tplc="90AA481A">
      <w:start w:val="1"/>
      <w:numFmt w:val="bullet"/>
      <w:lvlText w:val=""/>
      <w:lvlJc w:val="left"/>
      <w:pPr>
        <w:ind w:left="4320" w:hanging="360"/>
      </w:pPr>
      <w:rPr>
        <w:rFonts w:ascii="Wingdings" w:hAnsi="Wingdings" w:hint="default"/>
      </w:rPr>
    </w:lvl>
    <w:lvl w:ilvl="6" w:tplc="864454BA">
      <w:start w:val="1"/>
      <w:numFmt w:val="bullet"/>
      <w:lvlText w:val=""/>
      <w:lvlJc w:val="left"/>
      <w:pPr>
        <w:ind w:left="5040" w:hanging="360"/>
      </w:pPr>
      <w:rPr>
        <w:rFonts w:ascii="Symbol" w:hAnsi="Symbol" w:hint="default"/>
      </w:rPr>
    </w:lvl>
    <w:lvl w:ilvl="7" w:tplc="D708C830">
      <w:start w:val="1"/>
      <w:numFmt w:val="bullet"/>
      <w:lvlText w:val="o"/>
      <w:lvlJc w:val="left"/>
      <w:pPr>
        <w:ind w:left="5760" w:hanging="360"/>
      </w:pPr>
      <w:rPr>
        <w:rFonts w:ascii="Courier New" w:hAnsi="Courier New" w:hint="default"/>
      </w:rPr>
    </w:lvl>
    <w:lvl w:ilvl="8" w:tplc="819A635A">
      <w:start w:val="1"/>
      <w:numFmt w:val="bullet"/>
      <w:lvlText w:val=""/>
      <w:lvlJc w:val="left"/>
      <w:pPr>
        <w:ind w:left="6480" w:hanging="360"/>
      </w:pPr>
      <w:rPr>
        <w:rFonts w:ascii="Wingdings" w:hAnsi="Wingdings" w:hint="default"/>
      </w:rPr>
    </w:lvl>
  </w:abstractNum>
  <w:abstractNum w:abstractNumId="6" w15:restartNumberingAfterBreak="0">
    <w:nsid w:val="2DEA1305"/>
    <w:multiLevelType w:val="hybridMultilevel"/>
    <w:tmpl w:val="FFFFFFFF"/>
    <w:lvl w:ilvl="0" w:tplc="BFA8271E">
      <w:start w:val="1"/>
      <w:numFmt w:val="bullet"/>
      <w:lvlText w:val="-"/>
      <w:lvlJc w:val="left"/>
      <w:pPr>
        <w:ind w:left="720" w:hanging="360"/>
      </w:pPr>
      <w:rPr>
        <w:rFonts w:ascii="Calibri" w:hAnsi="Calibri" w:hint="default"/>
      </w:rPr>
    </w:lvl>
    <w:lvl w:ilvl="1" w:tplc="F69A1916">
      <w:start w:val="1"/>
      <w:numFmt w:val="bullet"/>
      <w:lvlText w:val="o"/>
      <w:lvlJc w:val="left"/>
      <w:pPr>
        <w:ind w:left="1440" w:hanging="360"/>
      </w:pPr>
      <w:rPr>
        <w:rFonts w:ascii="Courier New" w:hAnsi="Courier New" w:hint="default"/>
      </w:rPr>
    </w:lvl>
    <w:lvl w:ilvl="2" w:tplc="D1D0C110">
      <w:start w:val="1"/>
      <w:numFmt w:val="bullet"/>
      <w:lvlText w:val=""/>
      <w:lvlJc w:val="left"/>
      <w:pPr>
        <w:ind w:left="2160" w:hanging="360"/>
      </w:pPr>
      <w:rPr>
        <w:rFonts w:ascii="Wingdings" w:hAnsi="Wingdings" w:hint="default"/>
      </w:rPr>
    </w:lvl>
    <w:lvl w:ilvl="3" w:tplc="02746BE0">
      <w:start w:val="1"/>
      <w:numFmt w:val="bullet"/>
      <w:lvlText w:val=""/>
      <w:lvlJc w:val="left"/>
      <w:pPr>
        <w:ind w:left="2880" w:hanging="360"/>
      </w:pPr>
      <w:rPr>
        <w:rFonts w:ascii="Symbol" w:hAnsi="Symbol" w:hint="default"/>
      </w:rPr>
    </w:lvl>
    <w:lvl w:ilvl="4" w:tplc="CC3CCE4E">
      <w:start w:val="1"/>
      <w:numFmt w:val="bullet"/>
      <w:lvlText w:val="o"/>
      <w:lvlJc w:val="left"/>
      <w:pPr>
        <w:ind w:left="3600" w:hanging="360"/>
      </w:pPr>
      <w:rPr>
        <w:rFonts w:ascii="Courier New" w:hAnsi="Courier New" w:hint="default"/>
      </w:rPr>
    </w:lvl>
    <w:lvl w:ilvl="5" w:tplc="0F300C2E">
      <w:start w:val="1"/>
      <w:numFmt w:val="bullet"/>
      <w:lvlText w:val=""/>
      <w:lvlJc w:val="left"/>
      <w:pPr>
        <w:ind w:left="4320" w:hanging="360"/>
      </w:pPr>
      <w:rPr>
        <w:rFonts w:ascii="Wingdings" w:hAnsi="Wingdings" w:hint="default"/>
      </w:rPr>
    </w:lvl>
    <w:lvl w:ilvl="6" w:tplc="BA3895B6">
      <w:start w:val="1"/>
      <w:numFmt w:val="bullet"/>
      <w:lvlText w:val=""/>
      <w:lvlJc w:val="left"/>
      <w:pPr>
        <w:ind w:left="5040" w:hanging="360"/>
      </w:pPr>
      <w:rPr>
        <w:rFonts w:ascii="Symbol" w:hAnsi="Symbol" w:hint="default"/>
      </w:rPr>
    </w:lvl>
    <w:lvl w:ilvl="7" w:tplc="FBBE4B7C">
      <w:start w:val="1"/>
      <w:numFmt w:val="bullet"/>
      <w:lvlText w:val="o"/>
      <w:lvlJc w:val="left"/>
      <w:pPr>
        <w:ind w:left="5760" w:hanging="360"/>
      </w:pPr>
      <w:rPr>
        <w:rFonts w:ascii="Courier New" w:hAnsi="Courier New" w:hint="default"/>
      </w:rPr>
    </w:lvl>
    <w:lvl w:ilvl="8" w:tplc="53D2333E">
      <w:start w:val="1"/>
      <w:numFmt w:val="bullet"/>
      <w:lvlText w:val=""/>
      <w:lvlJc w:val="left"/>
      <w:pPr>
        <w:ind w:left="6480" w:hanging="360"/>
      </w:pPr>
      <w:rPr>
        <w:rFonts w:ascii="Wingdings" w:hAnsi="Wingdings" w:hint="default"/>
      </w:rPr>
    </w:lvl>
  </w:abstractNum>
  <w:abstractNum w:abstractNumId="7" w15:restartNumberingAfterBreak="0">
    <w:nsid w:val="2EDDB347"/>
    <w:multiLevelType w:val="hybridMultilevel"/>
    <w:tmpl w:val="FFFFFFFF"/>
    <w:lvl w:ilvl="0" w:tplc="1C403832">
      <w:start w:val="1"/>
      <w:numFmt w:val="bullet"/>
      <w:lvlText w:val="-"/>
      <w:lvlJc w:val="left"/>
      <w:pPr>
        <w:ind w:left="720" w:hanging="360"/>
      </w:pPr>
      <w:rPr>
        <w:rFonts w:ascii="Calibri" w:hAnsi="Calibri" w:hint="default"/>
      </w:rPr>
    </w:lvl>
    <w:lvl w:ilvl="1" w:tplc="386CEA74">
      <w:start w:val="1"/>
      <w:numFmt w:val="bullet"/>
      <w:lvlText w:val="o"/>
      <w:lvlJc w:val="left"/>
      <w:pPr>
        <w:ind w:left="1440" w:hanging="360"/>
      </w:pPr>
      <w:rPr>
        <w:rFonts w:ascii="Courier New" w:hAnsi="Courier New" w:hint="default"/>
      </w:rPr>
    </w:lvl>
    <w:lvl w:ilvl="2" w:tplc="FBD83072">
      <w:start w:val="1"/>
      <w:numFmt w:val="bullet"/>
      <w:lvlText w:val=""/>
      <w:lvlJc w:val="left"/>
      <w:pPr>
        <w:ind w:left="2160" w:hanging="360"/>
      </w:pPr>
      <w:rPr>
        <w:rFonts w:ascii="Wingdings" w:hAnsi="Wingdings" w:hint="default"/>
      </w:rPr>
    </w:lvl>
    <w:lvl w:ilvl="3" w:tplc="0C6853D2">
      <w:start w:val="1"/>
      <w:numFmt w:val="bullet"/>
      <w:lvlText w:val=""/>
      <w:lvlJc w:val="left"/>
      <w:pPr>
        <w:ind w:left="2880" w:hanging="360"/>
      </w:pPr>
      <w:rPr>
        <w:rFonts w:ascii="Symbol" w:hAnsi="Symbol" w:hint="default"/>
      </w:rPr>
    </w:lvl>
    <w:lvl w:ilvl="4" w:tplc="F586AD00">
      <w:start w:val="1"/>
      <w:numFmt w:val="bullet"/>
      <w:lvlText w:val="o"/>
      <w:lvlJc w:val="left"/>
      <w:pPr>
        <w:ind w:left="3600" w:hanging="360"/>
      </w:pPr>
      <w:rPr>
        <w:rFonts w:ascii="Courier New" w:hAnsi="Courier New" w:hint="default"/>
      </w:rPr>
    </w:lvl>
    <w:lvl w:ilvl="5" w:tplc="54B05E1C">
      <w:start w:val="1"/>
      <w:numFmt w:val="bullet"/>
      <w:lvlText w:val=""/>
      <w:lvlJc w:val="left"/>
      <w:pPr>
        <w:ind w:left="4320" w:hanging="360"/>
      </w:pPr>
      <w:rPr>
        <w:rFonts w:ascii="Wingdings" w:hAnsi="Wingdings" w:hint="default"/>
      </w:rPr>
    </w:lvl>
    <w:lvl w:ilvl="6" w:tplc="BF76BDA8">
      <w:start w:val="1"/>
      <w:numFmt w:val="bullet"/>
      <w:lvlText w:val=""/>
      <w:lvlJc w:val="left"/>
      <w:pPr>
        <w:ind w:left="5040" w:hanging="360"/>
      </w:pPr>
      <w:rPr>
        <w:rFonts w:ascii="Symbol" w:hAnsi="Symbol" w:hint="default"/>
      </w:rPr>
    </w:lvl>
    <w:lvl w:ilvl="7" w:tplc="4D401D00">
      <w:start w:val="1"/>
      <w:numFmt w:val="bullet"/>
      <w:lvlText w:val="o"/>
      <w:lvlJc w:val="left"/>
      <w:pPr>
        <w:ind w:left="5760" w:hanging="360"/>
      </w:pPr>
      <w:rPr>
        <w:rFonts w:ascii="Courier New" w:hAnsi="Courier New" w:hint="default"/>
      </w:rPr>
    </w:lvl>
    <w:lvl w:ilvl="8" w:tplc="0B4019E4">
      <w:start w:val="1"/>
      <w:numFmt w:val="bullet"/>
      <w:lvlText w:val=""/>
      <w:lvlJc w:val="left"/>
      <w:pPr>
        <w:ind w:left="6480" w:hanging="360"/>
      </w:pPr>
      <w:rPr>
        <w:rFonts w:ascii="Wingdings" w:hAnsi="Wingdings" w:hint="default"/>
      </w:rPr>
    </w:lvl>
  </w:abstractNum>
  <w:abstractNum w:abstractNumId="8" w15:restartNumberingAfterBreak="0">
    <w:nsid w:val="312878D9"/>
    <w:multiLevelType w:val="hybridMultilevel"/>
    <w:tmpl w:val="01FEA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ADABB3"/>
    <w:multiLevelType w:val="hybridMultilevel"/>
    <w:tmpl w:val="FFFFFFFF"/>
    <w:lvl w:ilvl="0" w:tplc="24CC300C">
      <w:start w:val="1"/>
      <w:numFmt w:val="bullet"/>
      <w:lvlText w:val="-"/>
      <w:lvlJc w:val="left"/>
      <w:pPr>
        <w:ind w:left="720" w:hanging="360"/>
      </w:pPr>
      <w:rPr>
        <w:rFonts w:ascii="Calibri" w:hAnsi="Calibri" w:hint="default"/>
      </w:rPr>
    </w:lvl>
    <w:lvl w:ilvl="1" w:tplc="A71EDE62">
      <w:start w:val="1"/>
      <w:numFmt w:val="bullet"/>
      <w:lvlText w:val="o"/>
      <w:lvlJc w:val="left"/>
      <w:pPr>
        <w:ind w:left="1440" w:hanging="360"/>
      </w:pPr>
      <w:rPr>
        <w:rFonts w:ascii="Courier New" w:hAnsi="Courier New" w:hint="default"/>
      </w:rPr>
    </w:lvl>
    <w:lvl w:ilvl="2" w:tplc="037CEB20">
      <w:start w:val="1"/>
      <w:numFmt w:val="bullet"/>
      <w:lvlText w:val=""/>
      <w:lvlJc w:val="left"/>
      <w:pPr>
        <w:ind w:left="2160" w:hanging="360"/>
      </w:pPr>
      <w:rPr>
        <w:rFonts w:ascii="Wingdings" w:hAnsi="Wingdings" w:hint="default"/>
      </w:rPr>
    </w:lvl>
    <w:lvl w:ilvl="3" w:tplc="BCDAA9B6">
      <w:start w:val="1"/>
      <w:numFmt w:val="bullet"/>
      <w:lvlText w:val=""/>
      <w:lvlJc w:val="left"/>
      <w:pPr>
        <w:ind w:left="2880" w:hanging="360"/>
      </w:pPr>
      <w:rPr>
        <w:rFonts w:ascii="Symbol" w:hAnsi="Symbol" w:hint="default"/>
      </w:rPr>
    </w:lvl>
    <w:lvl w:ilvl="4" w:tplc="21DAEC5E">
      <w:start w:val="1"/>
      <w:numFmt w:val="bullet"/>
      <w:lvlText w:val="o"/>
      <w:lvlJc w:val="left"/>
      <w:pPr>
        <w:ind w:left="3600" w:hanging="360"/>
      </w:pPr>
      <w:rPr>
        <w:rFonts w:ascii="Courier New" w:hAnsi="Courier New" w:hint="default"/>
      </w:rPr>
    </w:lvl>
    <w:lvl w:ilvl="5" w:tplc="69101A78">
      <w:start w:val="1"/>
      <w:numFmt w:val="bullet"/>
      <w:lvlText w:val=""/>
      <w:lvlJc w:val="left"/>
      <w:pPr>
        <w:ind w:left="4320" w:hanging="360"/>
      </w:pPr>
      <w:rPr>
        <w:rFonts w:ascii="Wingdings" w:hAnsi="Wingdings" w:hint="default"/>
      </w:rPr>
    </w:lvl>
    <w:lvl w:ilvl="6" w:tplc="EBBEA07A">
      <w:start w:val="1"/>
      <w:numFmt w:val="bullet"/>
      <w:lvlText w:val=""/>
      <w:lvlJc w:val="left"/>
      <w:pPr>
        <w:ind w:left="5040" w:hanging="360"/>
      </w:pPr>
      <w:rPr>
        <w:rFonts w:ascii="Symbol" w:hAnsi="Symbol" w:hint="default"/>
      </w:rPr>
    </w:lvl>
    <w:lvl w:ilvl="7" w:tplc="DD14C222">
      <w:start w:val="1"/>
      <w:numFmt w:val="bullet"/>
      <w:lvlText w:val="o"/>
      <w:lvlJc w:val="left"/>
      <w:pPr>
        <w:ind w:left="5760" w:hanging="360"/>
      </w:pPr>
      <w:rPr>
        <w:rFonts w:ascii="Courier New" w:hAnsi="Courier New" w:hint="default"/>
      </w:rPr>
    </w:lvl>
    <w:lvl w:ilvl="8" w:tplc="0A1E8ECA">
      <w:start w:val="1"/>
      <w:numFmt w:val="bullet"/>
      <w:lvlText w:val=""/>
      <w:lvlJc w:val="left"/>
      <w:pPr>
        <w:ind w:left="6480" w:hanging="360"/>
      </w:pPr>
      <w:rPr>
        <w:rFonts w:ascii="Wingdings" w:hAnsi="Wingdings" w:hint="default"/>
      </w:rPr>
    </w:lvl>
  </w:abstractNum>
  <w:abstractNum w:abstractNumId="10" w15:restartNumberingAfterBreak="0">
    <w:nsid w:val="33FE0CA9"/>
    <w:multiLevelType w:val="hybridMultilevel"/>
    <w:tmpl w:val="FFFFFFFF"/>
    <w:lvl w:ilvl="0" w:tplc="A342824A">
      <w:start w:val="1"/>
      <w:numFmt w:val="bullet"/>
      <w:lvlText w:val="-"/>
      <w:lvlJc w:val="left"/>
      <w:pPr>
        <w:ind w:left="720" w:hanging="360"/>
      </w:pPr>
      <w:rPr>
        <w:rFonts w:ascii="Calibri" w:hAnsi="Calibri" w:hint="default"/>
      </w:rPr>
    </w:lvl>
    <w:lvl w:ilvl="1" w:tplc="BFDCF3E4">
      <w:start w:val="1"/>
      <w:numFmt w:val="bullet"/>
      <w:lvlText w:val="o"/>
      <w:lvlJc w:val="left"/>
      <w:pPr>
        <w:ind w:left="1440" w:hanging="360"/>
      </w:pPr>
      <w:rPr>
        <w:rFonts w:ascii="Courier New" w:hAnsi="Courier New" w:hint="default"/>
      </w:rPr>
    </w:lvl>
    <w:lvl w:ilvl="2" w:tplc="2F8C8480">
      <w:start w:val="1"/>
      <w:numFmt w:val="bullet"/>
      <w:lvlText w:val=""/>
      <w:lvlJc w:val="left"/>
      <w:pPr>
        <w:ind w:left="2160" w:hanging="360"/>
      </w:pPr>
      <w:rPr>
        <w:rFonts w:ascii="Wingdings" w:hAnsi="Wingdings" w:hint="default"/>
      </w:rPr>
    </w:lvl>
    <w:lvl w:ilvl="3" w:tplc="A4084752">
      <w:start w:val="1"/>
      <w:numFmt w:val="bullet"/>
      <w:lvlText w:val=""/>
      <w:lvlJc w:val="left"/>
      <w:pPr>
        <w:ind w:left="2880" w:hanging="360"/>
      </w:pPr>
      <w:rPr>
        <w:rFonts w:ascii="Symbol" w:hAnsi="Symbol" w:hint="default"/>
      </w:rPr>
    </w:lvl>
    <w:lvl w:ilvl="4" w:tplc="777C619C">
      <w:start w:val="1"/>
      <w:numFmt w:val="bullet"/>
      <w:lvlText w:val="o"/>
      <w:lvlJc w:val="left"/>
      <w:pPr>
        <w:ind w:left="3600" w:hanging="360"/>
      </w:pPr>
      <w:rPr>
        <w:rFonts w:ascii="Courier New" w:hAnsi="Courier New" w:hint="default"/>
      </w:rPr>
    </w:lvl>
    <w:lvl w:ilvl="5" w:tplc="F6387404">
      <w:start w:val="1"/>
      <w:numFmt w:val="bullet"/>
      <w:lvlText w:val=""/>
      <w:lvlJc w:val="left"/>
      <w:pPr>
        <w:ind w:left="4320" w:hanging="360"/>
      </w:pPr>
      <w:rPr>
        <w:rFonts w:ascii="Wingdings" w:hAnsi="Wingdings" w:hint="default"/>
      </w:rPr>
    </w:lvl>
    <w:lvl w:ilvl="6" w:tplc="1D580A50">
      <w:start w:val="1"/>
      <w:numFmt w:val="bullet"/>
      <w:lvlText w:val=""/>
      <w:lvlJc w:val="left"/>
      <w:pPr>
        <w:ind w:left="5040" w:hanging="360"/>
      </w:pPr>
      <w:rPr>
        <w:rFonts w:ascii="Symbol" w:hAnsi="Symbol" w:hint="default"/>
      </w:rPr>
    </w:lvl>
    <w:lvl w:ilvl="7" w:tplc="1A4ADCAE">
      <w:start w:val="1"/>
      <w:numFmt w:val="bullet"/>
      <w:lvlText w:val="o"/>
      <w:lvlJc w:val="left"/>
      <w:pPr>
        <w:ind w:left="5760" w:hanging="360"/>
      </w:pPr>
      <w:rPr>
        <w:rFonts w:ascii="Courier New" w:hAnsi="Courier New" w:hint="default"/>
      </w:rPr>
    </w:lvl>
    <w:lvl w:ilvl="8" w:tplc="9BF81C28">
      <w:start w:val="1"/>
      <w:numFmt w:val="bullet"/>
      <w:lvlText w:val=""/>
      <w:lvlJc w:val="left"/>
      <w:pPr>
        <w:ind w:left="6480" w:hanging="360"/>
      </w:pPr>
      <w:rPr>
        <w:rFonts w:ascii="Wingdings" w:hAnsi="Wingdings" w:hint="default"/>
      </w:rPr>
    </w:lvl>
  </w:abstractNum>
  <w:abstractNum w:abstractNumId="11" w15:restartNumberingAfterBreak="0">
    <w:nsid w:val="34EA3F5D"/>
    <w:multiLevelType w:val="hybridMultilevel"/>
    <w:tmpl w:val="41CA496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38621FF8"/>
    <w:multiLevelType w:val="hybridMultilevel"/>
    <w:tmpl w:val="FFFFFFFF"/>
    <w:lvl w:ilvl="0" w:tplc="9D9006DC">
      <w:start w:val="1"/>
      <w:numFmt w:val="bullet"/>
      <w:lvlText w:val="-"/>
      <w:lvlJc w:val="left"/>
      <w:pPr>
        <w:ind w:left="720" w:hanging="360"/>
      </w:pPr>
      <w:rPr>
        <w:rFonts w:ascii="Calibri" w:hAnsi="Calibri" w:hint="default"/>
      </w:rPr>
    </w:lvl>
    <w:lvl w:ilvl="1" w:tplc="84842D56">
      <w:start w:val="1"/>
      <w:numFmt w:val="bullet"/>
      <w:lvlText w:val="o"/>
      <w:lvlJc w:val="left"/>
      <w:pPr>
        <w:ind w:left="1440" w:hanging="360"/>
      </w:pPr>
      <w:rPr>
        <w:rFonts w:ascii="Courier New" w:hAnsi="Courier New" w:hint="default"/>
      </w:rPr>
    </w:lvl>
    <w:lvl w:ilvl="2" w:tplc="B14ADAC2">
      <w:start w:val="1"/>
      <w:numFmt w:val="bullet"/>
      <w:lvlText w:val=""/>
      <w:lvlJc w:val="left"/>
      <w:pPr>
        <w:ind w:left="2160" w:hanging="360"/>
      </w:pPr>
      <w:rPr>
        <w:rFonts w:ascii="Wingdings" w:hAnsi="Wingdings" w:hint="default"/>
      </w:rPr>
    </w:lvl>
    <w:lvl w:ilvl="3" w:tplc="C26AE0D4">
      <w:start w:val="1"/>
      <w:numFmt w:val="bullet"/>
      <w:lvlText w:val=""/>
      <w:lvlJc w:val="left"/>
      <w:pPr>
        <w:ind w:left="2880" w:hanging="360"/>
      </w:pPr>
      <w:rPr>
        <w:rFonts w:ascii="Symbol" w:hAnsi="Symbol" w:hint="default"/>
      </w:rPr>
    </w:lvl>
    <w:lvl w:ilvl="4" w:tplc="B74671A0">
      <w:start w:val="1"/>
      <w:numFmt w:val="bullet"/>
      <w:lvlText w:val="o"/>
      <w:lvlJc w:val="left"/>
      <w:pPr>
        <w:ind w:left="3600" w:hanging="360"/>
      </w:pPr>
      <w:rPr>
        <w:rFonts w:ascii="Courier New" w:hAnsi="Courier New" w:hint="default"/>
      </w:rPr>
    </w:lvl>
    <w:lvl w:ilvl="5" w:tplc="8160AE20">
      <w:start w:val="1"/>
      <w:numFmt w:val="bullet"/>
      <w:lvlText w:val=""/>
      <w:lvlJc w:val="left"/>
      <w:pPr>
        <w:ind w:left="4320" w:hanging="360"/>
      </w:pPr>
      <w:rPr>
        <w:rFonts w:ascii="Wingdings" w:hAnsi="Wingdings" w:hint="default"/>
      </w:rPr>
    </w:lvl>
    <w:lvl w:ilvl="6" w:tplc="B3D0CFB2">
      <w:start w:val="1"/>
      <w:numFmt w:val="bullet"/>
      <w:lvlText w:val=""/>
      <w:lvlJc w:val="left"/>
      <w:pPr>
        <w:ind w:left="5040" w:hanging="360"/>
      </w:pPr>
      <w:rPr>
        <w:rFonts w:ascii="Symbol" w:hAnsi="Symbol" w:hint="default"/>
      </w:rPr>
    </w:lvl>
    <w:lvl w:ilvl="7" w:tplc="70C83626">
      <w:start w:val="1"/>
      <w:numFmt w:val="bullet"/>
      <w:lvlText w:val="o"/>
      <w:lvlJc w:val="left"/>
      <w:pPr>
        <w:ind w:left="5760" w:hanging="360"/>
      </w:pPr>
      <w:rPr>
        <w:rFonts w:ascii="Courier New" w:hAnsi="Courier New" w:hint="default"/>
      </w:rPr>
    </w:lvl>
    <w:lvl w:ilvl="8" w:tplc="A69EAF90">
      <w:start w:val="1"/>
      <w:numFmt w:val="bullet"/>
      <w:lvlText w:val=""/>
      <w:lvlJc w:val="left"/>
      <w:pPr>
        <w:ind w:left="6480" w:hanging="360"/>
      </w:pPr>
      <w:rPr>
        <w:rFonts w:ascii="Wingdings" w:hAnsi="Wingdings" w:hint="default"/>
      </w:rPr>
    </w:lvl>
  </w:abstractNum>
  <w:abstractNum w:abstractNumId="13" w15:restartNumberingAfterBreak="0">
    <w:nsid w:val="3A6F2616"/>
    <w:multiLevelType w:val="hybridMultilevel"/>
    <w:tmpl w:val="FFFFFFFF"/>
    <w:lvl w:ilvl="0" w:tplc="3C1A2B64">
      <w:start w:val="1"/>
      <w:numFmt w:val="bullet"/>
      <w:lvlText w:val="-"/>
      <w:lvlJc w:val="left"/>
      <w:pPr>
        <w:ind w:left="720" w:hanging="360"/>
      </w:pPr>
      <w:rPr>
        <w:rFonts w:ascii="Calibri" w:hAnsi="Calibri" w:hint="default"/>
      </w:rPr>
    </w:lvl>
    <w:lvl w:ilvl="1" w:tplc="0D2A7B9E">
      <w:start w:val="1"/>
      <w:numFmt w:val="bullet"/>
      <w:lvlText w:val="o"/>
      <w:lvlJc w:val="left"/>
      <w:pPr>
        <w:ind w:left="1440" w:hanging="360"/>
      </w:pPr>
      <w:rPr>
        <w:rFonts w:ascii="Courier New" w:hAnsi="Courier New" w:hint="default"/>
      </w:rPr>
    </w:lvl>
    <w:lvl w:ilvl="2" w:tplc="008EB900">
      <w:start w:val="1"/>
      <w:numFmt w:val="bullet"/>
      <w:lvlText w:val=""/>
      <w:lvlJc w:val="left"/>
      <w:pPr>
        <w:ind w:left="2160" w:hanging="360"/>
      </w:pPr>
      <w:rPr>
        <w:rFonts w:ascii="Wingdings" w:hAnsi="Wingdings" w:hint="default"/>
      </w:rPr>
    </w:lvl>
    <w:lvl w:ilvl="3" w:tplc="C5D06132">
      <w:start w:val="1"/>
      <w:numFmt w:val="bullet"/>
      <w:lvlText w:val=""/>
      <w:lvlJc w:val="left"/>
      <w:pPr>
        <w:ind w:left="2880" w:hanging="360"/>
      </w:pPr>
      <w:rPr>
        <w:rFonts w:ascii="Symbol" w:hAnsi="Symbol" w:hint="default"/>
      </w:rPr>
    </w:lvl>
    <w:lvl w:ilvl="4" w:tplc="1006326A">
      <w:start w:val="1"/>
      <w:numFmt w:val="bullet"/>
      <w:lvlText w:val="o"/>
      <w:lvlJc w:val="left"/>
      <w:pPr>
        <w:ind w:left="3600" w:hanging="360"/>
      </w:pPr>
      <w:rPr>
        <w:rFonts w:ascii="Courier New" w:hAnsi="Courier New" w:hint="default"/>
      </w:rPr>
    </w:lvl>
    <w:lvl w:ilvl="5" w:tplc="58FAEFB0">
      <w:start w:val="1"/>
      <w:numFmt w:val="bullet"/>
      <w:lvlText w:val=""/>
      <w:lvlJc w:val="left"/>
      <w:pPr>
        <w:ind w:left="4320" w:hanging="360"/>
      </w:pPr>
      <w:rPr>
        <w:rFonts w:ascii="Wingdings" w:hAnsi="Wingdings" w:hint="default"/>
      </w:rPr>
    </w:lvl>
    <w:lvl w:ilvl="6" w:tplc="E818A514">
      <w:start w:val="1"/>
      <w:numFmt w:val="bullet"/>
      <w:lvlText w:val=""/>
      <w:lvlJc w:val="left"/>
      <w:pPr>
        <w:ind w:left="5040" w:hanging="360"/>
      </w:pPr>
      <w:rPr>
        <w:rFonts w:ascii="Symbol" w:hAnsi="Symbol" w:hint="default"/>
      </w:rPr>
    </w:lvl>
    <w:lvl w:ilvl="7" w:tplc="9D5C44F2">
      <w:start w:val="1"/>
      <w:numFmt w:val="bullet"/>
      <w:lvlText w:val="o"/>
      <w:lvlJc w:val="left"/>
      <w:pPr>
        <w:ind w:left="5760" w:hanging="360"/>
      </w:pPr>
      <w:rPr>
        <w:rFonts w:ascii="Courier New" w:hAnsi="Courier New" w:hint="default"/>
      </w:rPr>
    </w:lvl>
    <w:lvl w:ilvl="8" w:tplc="5D7E464A">
      <w:start w:val="1"/>
      <w:numFmt w:val="bullet"/>
      <w:lvlText w:val=""/>
      <w:lvlJc w:val="left"/>
      <w:pPr>
        <w:ind w:left="6480" w:hanging="360"/>
      </w:pPr>
      <w:rPr>
        <w:rFonts w:ascii="Wingdings" w:hAnsi="Wingdings" w:hint="default"/>
      </w:rPr>
    </w:lvl>
  </w:abstractNum>
  <w:abstractNum w:abstractNumId="14" w15:restartNumberingAfterBreak="0">
    <w:nsid w:val="3A6F3BC9"/>
    <w:multiLevelType w:val="hybridMultilevel"/>
    <w:tmpl w:val="FFFFFFFF"/>
    <w:lvl w:ilvl="0" w:tplc="198EA1D0">
      <w:start w:val="1"/>
      <w:numFmt w:val="bullet"/>
      <w:lvlText w:val="-"/>
      <w:lvlJc w:val="left"/>
      <w:pPr>
        <w:ind w:left="720" w:hanging="360"/>
      </w:pPr>
      <w:rPr>
        <w:rFonts w:ascii="Calibri" w:hAnsi="Calibri" w:hint="default"/>
      </w:rPr>
    </w:lvl>
    <w:lvl w:ilvl="1" w:tplc="50EE181A">
      <w:start w:val="1"/>
      <w:numFmt w:val="bullet"/>
      <w:lvlText w:val="o"/>
      <w:lvlJc w:val="left"/>
      <w:pPr>
        <w:ind w:left="1440" w:hanging="360"/>
      </w:pPr>
      <w:rPr>
        <w:rFonts w:ascii="Courier New" w:hAnsi="Courier New" w:hint="default"/>
      </w:rPr>
    </w:lvl>
    <w:lvl w:ilvl="2" w:tplc="1BBA0940">
      <w:start w:val="1"/>
      <w:numFmt w:val="bullet"/>
      <w:lvlText w:val=""/>
      <w:lvlJc w:val="left"/>
      <w:pPr>
        <w:ind w:left="2160" w:hanging="360"/>
      </w:pPr>
      <w:rPr>
        <w:rFonts w:ascii="Wingdings" w:hAnsi="Wingdings" w:hint="default"/>
      </w:rPr>
    </w:lvl>
    <w:lvl w:ilvl="3" w:tplc="479C9F80">
      <w:start w:val="1"/>
      <w:numFmt w:val="bullet"/>
      <w:lvlText w:val=""/>
      <w:lvlJc w:val="left"/>
      <w:pPr>
        <w:ind w:left="2880" w:hanging="360"/>
      </w:pPr>
      <w:rPr>
        <w:rFonts w:ascii="Symbol" w:hAnsi="Symbol" w:hint="default"/>
      </w:rPr>
    </w:lvl>
    <w:lvl w:ilvl="4" w:tplc="86AA8E98">
      <w:start w:val="1"/>
      <w:numFmt w:val="bullet"/>
      <w:lvlText w:val="o"/>
      <w:lvlJc w:val="left"/>
      <w:pPr>
        <w:ind w:left="3600" w:hanging="360"/>
      </w:pPr>
      <w:rPr>
        <w:rFonts w:ascii="Courier New" w:hAnsi="Courier New" w:hint="default"/>
      </w:rPr>
    </w:lvl>
    <w:lvl w:ilvl="5" w:tplc="04E63898">
      <w:start w:val="1"/>
      <w:numFmt w:val="bullet"/>
      <w:lvlText w:val=""/>
      <w:lvlJc w:val="left"/>
      <w:pPr>
        <w:ind w:left="4320" w:hanging="360"/>
      </w:pPr>
      <w:rPr>
        <w:rFonts w:ascii="Wingdings" w:hAnsi="Wingdings" w:hint="default"/>
      </w:rPr>
    </w:lvl>
    <w:lvl w:ilvl="6" w:tplc="B186D292">
      <w:start w:val="1"/>
      <w:numFmt w:val="bullet"/>
      <w:lvlText w:val=""/>
      <w:lvlJc w:val="left"/>
      <w:pPr>
        <w:ind w:left="5040" w:hanging="360"/>
      </w:pPr>
      <w:rPr>
        <w:rFonts w:ascii="Symbol" w:hAnsi="Symbol" w:hint="default"/>
      </w:rPr>
    </w:lvl>
    <w:lvl w:ilvl="7" w:tplc="D8B2A262">
      <w:start w:val="1"/>
      <w:numFmt w:val="bullet"/>
      <w:lvlText w:val="o"/>
      <w:lvlJc w:val="left"/>
      <w:pPr>
        <w:ind w:left="5760" w:hanging="360"/>
      </w:pPr>
      <w:rPr>
        <w:rFonts w:ascii="Courier New" w:hAnsi="Courier New" w:hint="default"/>
      </w:rPr>
    </w:lvl>
    <w:lvl w:ilvl="8" w:tplc="26EA5F4A">
      <w:start w:val="1"/>
      <w:numFmt w:val="bullet"/>
      <w:lvlText w:val=""/>
      <w:lvlJc w:val="left"/>
      <w:pPr>
        <w:ind w:left="6480" w:hanging="360"/>
      </w:pPr>
      <w:rPr>
        <w:rFonts w:ascii="Wingdings" w:hAnsi="Wingdings" w:hint="default"/>
      </w:rPr>
    </w:lvl>
  </w:abstractNum>
  <w:abstractNum w:abstractNumId="15" w15:restartNumberingAfterBreak="0">
    <w:nsid w:val="4B243D2F"/>
    <w:multiLevelType w:val="hybridMultilevel"/>
    <w:tmpl w:val="FFFFFFFF"/>
    <w:lvl w:ilvl="0" w:tplc="5BF075AC">
      <w:start w:val="1"/>
      <w:numFmt w:val="bullet"/>
      <w:lvlText w:val="-"/>
      <w:lvlJc w:val="left"/>
      <w:pPr>
        <w:ind w:left="720" w:hanging="360"/>
      </w:pPr>
      <w:rPr>
        <w:rFonts w:ascii="Calibri" w:hAnsi="Calibri" w:hint="default"/>
      </w:rPr>
    </w:lvl>
    <w:lvl w:ilvl="1" w:tplc="E9144E24">
      <w:start w:val="1"/>
      <w:numFmt w:val="bullet"/>
      <w:lvlText w:val="o"/>
      <w:lvlJc w:val="left"/>
      <w:pPr>
        <w:ind w:left="1440" w:hanging="360"/>
      </w:pPr>
      <w:rPr>
        <w:rFonts w:ascii="Courier New" w:hAnsi="Courier New" w:hint="default"/>
      </w:rPr>
    </w:lvl>
    <w:lvl w:ilvl="2" w:tplc="10EEF3A0">
      <w:start w:val="1"/>
      <w:numFmt w:val="bullet"/>
      <w:lvlText w:val=""/>
      <w:lvlJc w:val="left"/>
      <w:pPr>
        <w:ind w:left="2160" w:hanging="360"/>
      </w:pPr>
      <w:rPr>
        <w:rFonts w:ascii="Wingdings" w:hAnsi="Wingdings" w:hint="default"/>
      </w:rPr>
    </w:lvl>
    <w:lvl w:ilvl="3" w:tplc="F6827D16">
      <w:start w:val="1"/>
      <w:numFmt w:val="bullet"/>
      <w:lvlText w:val=""/>
      <w:lvlJc w:val="left"/>
      <w:pPr>
        <w:ind w:left="2880" w:hanging="360"/>
      </w:pPr>
      <w:rPr>
        <w:rFonts w:ascii="Symbol" w:hAnsi="Symbol" w:hint="default"/>
      </w:rPr>
    </w:lvl>
    <w:lvl w:ilvl="4" w:tplc="3626B908">
      <w:start w:val="1"/>
      <w:numFmt w:val="bullet"/>
      <w:lvlText w:val="o"/>
      <w:lvlJc w:val="left"/>
      <w:pPr>
        <w:ind w:left="3600" w:hanging="360"/>
      </w:pPr>
      <w:rPr>
        <w:rFonts w:ascii="Courier New" w:hAnsi="Courier New" w:hint="default"/>
      </w:rPr>
    </w:lvl>
    <w:lvl w:ilvl="5" w:tplc="16E47A2C">
      <w:start w:val="1"/>
      <w:numFmt w:val="bullet"/>
      <w:lvlText w:val=""/>
      <w:lvlJc w:val="left"/>
      <w:pPr>
        <w:ind w:left="4320" w:hanging="360"/>
      </w:pPr>
      <w:rPr>
        <w:rFonts w:ascii="Wingdings" w:hAnsi="Wingdings" w:hint="default"/>
      </w:rPr>
    </w:lvl>
    <w:lvl w:ilvl="6" w:tplc="7A2EC636">
      <w:start w:val="1"/>
      <w:numFmt w:val="bullet"/>
      <w:lvlText w:val=""/>
      <w:lvlJc w:val="left"/>
      <w:pPr>
        <w:ind w:left="5040" w:hanging="360"/>
      </w:pPr>
      <w:rPr>
        <w:rFonts w:ascii="Symbol" w:hAnsi="Symbol" w:hint="default"/>
      </w:rPr>
    </w:lvl>
    <w:lvl w:ilvl="7" w:tplc="BC1E5066">
      <w:start w:val="1"/>
      <w:numFmt w:val="bullet"/>
      <w:lvlText w:val="o"/>
      <w:lvlJc w:val="left"/>
      <w:pPr>
        <w:ind w:left="5760" w:hanging="360"/>
      </w:pPr>
      <w:rPr>
        <w:rFonts w:ascii="Courier New" w:hAnsi="Courier New" w:hint="default"/>
      </w:rPr>
    </w:lvl>
    <w:lvl w:ilvl="8" w:tplc="E30E1782">
      <w:start w:val="1"/>
      <w:numFmt w:val="bullet"/>
      <w:lvlText w:val=""/>
      <w:lvlJc w:val="left"/>
      <w:pPr>
        <w:ind w:left="6480" w:hanging="360"/>
      </w:pPr>
      <w:rPr>
        <w:rFonts w:ascii="Wingdings" w:hAnsi="Wingdings" w:hint="default"/>
      </w:rPr>
    </w:lvl>
  </w:abstractNum>
  <w:abstractNum w:abstractNumId="16" w15:restartNumberingAfterBreak="0">
    <w:nsid w:val="4C921E96"/>
    <w:multiLevelType w:val="hybridMultilevel"/>
    <w:tmpl w:val="FFFFFFFF"/>
    <w:lvl w:ilvl="0" w:tplc="2E4A1B1A">
      <w:start w:val="1"/>
      <w:numFmt w:val="bullet"/>
      <w:lvlText w:val="-"/>
      <w:lvlJc w:val="left"/>
      <w:pPr>
        <w:ind w:left="720" w:hanging="360"/>
      </w:pPr>
      <w:rPr>
        <w:rFonts w:ascii="Calibri" w:hAnsi="Calibri" w:hint="default"/>
      </w:rPr>
    </w:lvl>
    <w:lvl w:ilvl="1" w:tplc="1DD83F0A">
      <w:start w:val="1"/>
      <w:numFmt w:val="bullet"/>
      <w:lvlText w:val="o"/>
      <w:lvlJc w:val="left"/>
      <w:pPr>
        <w:ind w:left="1440" w:hanging="360"/>
      </w:pPr>
      <w:rPr>
        <w:rFonts w:ascii="Courier New" w:hAnsi="Courier New" w:hint="default"/>
      </w:rPr>
    </w:lvl>
    <w:lvl w:ilvl="2" w:tplc="F6AE042E">
      <w:start w:val="1"/>
      <w:numFmt w:val="bullet"/>
      <w:lvlText w:val=""/>
      <w:lvlJc w:val="left"/>
      <w:pPr>
        <w:ind w:left="2160" w:hanging="360"/>
      </w:pPr>
      <w:rPr>
        <w:rFonts w:ascii="Wingdings" w:hAnsi="Wingdings" w:hint="default"/>
      </w:rPr>
    </w:lvl>
    <w:lvl w:ilvl="3" w:tplc="AFCCD530">
      <w:start w:val="1"/>
      <w:numFmt w:val="bullet"/>
      <w:lvlText w:val=""/>
      <w:lvlJc w:val="left"/>
      <w:pPr>
        <w:ind w:left="2880" w:hanging="360"/>
      </w:pPr>
      <w:rPr>
        <w:rFonts w:ascii="Symbol" w:hAnsi="Symbol" w:hint="default"/>
      </w:rPr>
    </w:lvl>
    <w:lvl w:ilvl="4" w:tplc="25E07306">
      <w:start w:val="1"/>
      <w:numFmt w:val="bullet"/>
      <w:lvlText w:val="o"/>
      <w:lvlJc w:val="left"/>
      <w:pPr>
        <w:ind w:left="3600" w:hanging="360"/>
      </w:pPr>
      <w:rPr>
        <w:rFonts w:ascii="Courier New" w:hAnsi="Courier New" w:hint="default"/>
      </w:rPr>
    </w:lvl>
    <w:lvl w:ilvl="5" w:tplc="1958B780">
      <w:start w:val="1"/>
      <w:numFmt w:val="bullet"/>
      <w:lvlText w:val=""/>
      <w:lvlJc w:val="left"/>
      <w:pPr>
        <w:ind w:left="4320" w:hanging="360"/>
      </w:pPr>
      <w:rPr>
        <w:rFonts w:ascii="Wingdings" w:hAnsi="Wingdings" w:hint="default"/>
      </w:rPr>
    </w:lvl>
    <w:lvl w:ilvl="6" w:tplc="2B9C8890">
      <w:start w:val="1"/>
      <w:numFmt w:val="bullet"/>
      <w:lvlText w:val=""/>
      <w:lvlJc w:val="left"/>
      <w:pPr>
        <w:ind w:left="5040" w:hanging="360"/>
      </w:pPr>
      <w:rPr>
        <w:rFonts w:ascii="Symbol" w:hAnsi="Symbol" w:hint="default"/>
      </w:rPr>
    </w:lvl>
    <w:lvl w:ilvl="7" w:tplc="78C2396A">
      <w:start w:val="1"/>
      <w:numFmt w:val="bullet"/>
      <w:lvlText w:val="o"/>
      <w:lvlJc w:val="left"/>
      <w:pPr>
        <w:ind w:left="5760" w:hanging="360"/>
      </w:pPr>
      <w:rPr>
        <w:rFonts w:ascii="Courier New" w:hAnsi="Courier New" w:hint="default"/>
      </w:rPr>
    </w:lvl>
    <w:lvl w:ilvl="8" w:tplc="10EE018C">
      <w:start w:val="1"/>
      <w:numFmt w:val="bullet"/>
      <w:lvlText w:val=""/>
      <w:lvlJc w:val="left"/>
      <w:pPr>
        <w:ind w:left="6480" w:hanging="360"/>
      </w:pPr>
      <w:rPr>
        <w:rFonts w:ascii="Wingdings" w:hAnsi="Wingdings" w:hint="default"/>
      </w:rPr>
    </w:lvl>
  </w:abstractNum>
  <w:abstractNum w:abstractNumId="17" w15:restartNumberingAfterBreak="0">
    <w:nsid w:val="4F495AF5"/>
    <w:multiLevelType w:val="hybridMultilevel"/>
    <w:tmpl w:val="6CB6E1C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8" w15:restartNumberingAfterBreak="0">
    <w:nsid w:val="4F56A269"/>
    <w:multiLevelType w:val="hybridMultilevel"/>
    <w:tmpl w:val="FFFFFFFF"/>
    <w:lvl w:ilvl="0" w:tplc="BAF4ACCE">
      <w:start w:val="1"/>
      <w:numFmt w:val="bullet"/>
      <w:lvlText w:val="-"/>
      <w:lvlJc w:val="left"/>
      <w:pPr>
        <w:ind w:left="720" w:hanging="360"/>
      </w:pPr>
      <w:rPr>
        <w:rFonts w:ascii="Calibri" w:hAnsi="Calibri" w:hint="default"/>
      </w:rPr>
    </w:lvl>
    <w:lvl w:ilvl="1" w:tplc="F5266766">
      <w:start w:val="1"/>
      <w:numFmt w:val="bullet"/>
      <w:lvlText w:val="o"/>
      <w:lvlJc w:val="left"/>
      <w:pPr>
        <w:ind w:left="1440" w:hanging="360"/>
      </w:pPr>
      <w:rPr>
        <w:rFonts w:ascii="Courier New" w:hAnsi="Courier New" w:hint="default"/>
      </w:rPr>
    </w:lvl>
    <w:lvl w:ilvl="2" w:tplc="3ABCBE10">
      <w:start w:val="1"/>
      <w:numFmt w:val="bullet"/>
      <w:lvlText w:val=""/>
      <w:lvlJc w:val="left"/>
      <w:pPr>
        <w:ind w:left="2160" w:hanging="360"/>
      </w:pPr>
      <w:rPr>
        <w:rFonts w:ascii="Wingdings" w:hAnsi="Wingdings" w:hint="default"/>
      </w:rPr>
    </w:lvl>
    <w:lvl w:ilvl="3" w:tplc="04E07CD2">
      <w:start w:val="1"/>
      <w:numFmt w:val="bullet"/>
      <w:lvlText w:val=""/>
      <w:lvlJc w:val="left"/>
      <w:pPr>
        <w:ind w:left="2880" w:hanging="360"/>
      </w:pPr>
      <w:rPr>
        <w:rFonts w:ascii="Symbol" w:hAnsi="Symbol" w:hint="default"/>
      </w:rPr>
    </w:lvl>
    <w:lvl w:ilvl="4" w:tplc="040EDE7C">
      <w:start w:val="1"/>
      <w:numFmt w:val="bullet"/>
      <w:lvlText w:val="o"/>
      <w:lvlJc w:val="left"/>
      <w:pPr>
        <w:ind w:left="3600" w:hanging="360"/>
      </w:pPr>
      <w:rPr>
        <w:rFonts w:ascii="Courier New" w:hAnsi="Courier New" w:hint="default"/>
      </w:rPr>
    </w:lvl>
    <w:lvl w:ilvl="5" w:tplc="DEC0166E">
      <w:start w:val="1"/>
      <w:numFmt w:val="bullet"/>
      <w:lvlText w:val=""/>
      <w:lvlJc w:val="left"/>
      <w:pPr>
        <w:ind w:left="4320" w:hanging="360"/>
      </w:pPr>
      <w:rPr>
        <w:rFonts w:ascii="Wingdings" w:hAnsi="Wingdings" w:hint="default"/>
      </w:rPr>
    </w:lvl>
    <w:lvl w:ilvl="6" w:tplc="E71485E4">
      <w:start w:val="1"/>
      <w:numFmt w:val="bullet"/>
      <w:lvlText w:val=""/>
      <w:lvlJc w:val="left"/>
      <w:pPr>
        <w:ind w:left="5040" w:hanging="360"/>
      </w:pPr>
      <w:rPr>
        <w:rFonts w:ascii="Symbol" w:hAnsi="Symbol" w:hint="default"/>
      </w:rPr>
    </w:lvl>
    <w:lvl w:ilvl="7" w:tplc="E17C0394">
      <w:start w:val="1"/>
      <w:numFmt w:val="bullet"/>
      <w:lvlText w:val="o"/>
      <w:lvlJc w:val="left"/>
      <w:pPr>
        <w:ind w:left="5760" w:hanging="360"/>
      </w:pPr>
      <w:rPr>
        <w:rFonts w:ascii="Courier New" w:hAnsi="Courier New" w:hint="default"/>
      </w:rPr>
    </w:lvl>
    <w:lvl w:ilvl="8" w:tplc="8A6AA522">
      <w:start w:val="1"/>
      <w:numFmt w:val="bullet"/>
      <w:lvlText w:val=""/>
      <w:lvlJc w:val="left"/>
      <w:pPr>
        <w:ind w:left="6480" w:hanging="360"/>
      </w:pPr>
      <w:rPr>
        <w:rFonts w:ascii="Wingdings" w:hAnsi="Wingdings" w:hint="default"/>
      </w:rPr>
    </w:lvl>
  </w:abstractNum>
  <w:abstractNum w:abstractNumId="19" w15:restartNumberingAfterBreak="0">
    <w:nsid w:val="52281A17"/>
    <w:multiLevelType w:val="hybridMultilevel"/>
    <w:tmpl w:val="FFFFFFFF"/>
    <w:lvl w:ilvl="0" w:tplc="2CF65880">
      <w:start w:val="1"/>
      <w:numFmt w:val="bullet"/>
      <w:lvlText w:val="-"/>
      <w:lvlJc w:val="left"/>
      <w:pPr>
        <w:ind w:left="720" w:hanging="360"/>
      </w:pPr>
      <w:rPr>
        <w:rFonts w:ascii="Calibri" w:hAnsi="Calibri" w:hint="default"/>
      </w:rPr>
    </w:lvl>
    <w:lvl w:ilvl="1" w:tplc="7F987E04">
      <w:start w:val="1"/>
      <w:numFmt w:val="bullet"/>
      <w:lvlText w:val="o"/>
      <w:lvlJc w:val="left"/>
      <w:pPr>
        <w:ind w:left="1440" w:hanging="360"/>
      </w:pPr>
      <w:rPr>
        <w:rFonts w:ascii="Courier New" w:hAnsi="Courier New" w:hint="default"/>
      </w:rPr>
    </w:lvl>
    <w:lvl w:ilvl="2" w:tplc="00BC694C">
      <w:start w:val="1"/>
      <w:numFmt w:val="bullet"/>
      <w:lvlText w:val=""/>
      <w:lvlJc w:val="left"/>
      <w:pPr>
        <w:ind w:left="2160" w:hanging="360"/>
      </w:pPr>
      <w:rPr>
        <w:rFonts w:ascii="Wingdings" w:hAnsi="Wingdings" w:hint="default"/>
      </w:rPr>
    </w:lvl>
    <w:lvl w:ilvl="3" w:tplc="03FAEA56">
      <w:start w:val="1"/>
      <w:numFmt w:val="bullet"/>
      <w:lvlText w:val=""/>
      <w:lvlJc w:val="left"/>
      <w:pPr>
        <w:ind w:left="2880" w:hanging="360"/>
      </w:pPr>
      <w:rPr>
        <w:rFonts w:ascii="Symbol" w:hAnsi="Symbol" w:hint="default"/>
      </w:rPr>
    </w:lvl>
    <w:lvl w:ilvl="4" w:tplc="7BA61064">
      <w:start w:val="1"/>
      <w:numFmt w:val="bullet"/>
      <w:lvlText w:val="o"/>
      <w:lvlJc w:val="left"/>
      <w:pPr>
        <w:ind w:left="3600" w:hanging="360"/>
      </w:pPr>
      <w:rPr>
        <w:rFonts w:ascii="Courier New" w:hAnsi="Courier New" w:hint="default"/>
      </w:rPr>
    </w:lvl>
    <w:lvl w:ilvl="5" w:tplc="2C62337C">
      <w:start w:val="1"/>
      <w:numFmt w:val="bullet"/>
      <w:lvlText w:val=""/>
      <w:lvlJc w:val="left"/>
      <w:pPr>
        <w:ind w:left="4320" w:hanging="360"/>
      </w:pPr>
      <w:rPr>
        <w:rFonts w:ascii="Wingdings" w:hAnsi="Wingdings" w:hint="default"/>
      </w:rPr>
    </w:lvl>
    <w:lvl w:ilvl="6" w:tplc="696A6D34">
      <w:start w:val="1"/>
      <w:numFmt w:val="bullet"/>
      <w:lvlText w:val=""/>
      <w:lvlJc w:val="left"/>
      <w:pPr>
        <w:ind w:left="5040" w:hanging="360"/>
      </w:pPr>
      <w:rPr>
        <w:rFonts w:ascii="Symbol" w:hAnsi="Symbol" w:hint="default"/>
      </w:rPr>
    </w:lvl>
    <w:lvl w:ilvl="7" w:tplc="05A26EC8">
      <w:start w:val="1"/>
      <w:numFmt w:val="bullet"/>
      <w:lvlText w:val="o"/>
      <w:lvlJc w:val="left"/>
      <w:pPr>
        <w:ind w:left="5760" w:hanging="360"/>
      </w:pPr>
      <w:rPr>
        <w:rFonts w:ascii="Courier New" w:hAnsi="Courier New" w:hint="default"/>
      </w:rPr>
    </w:lvl>
    <w:lvl w:ilvl="8" w:tplc="5D363A0E">
      <w:start w:val="1"/>
      <w:numFmt w:val="bullet"/>
      <w:lvlText w:val=""/>
      <w:lvlJc w:val="left"/>
      <w:pPr>
        <w:ind w:left="6480" w:hanging="360"/>
      </w:pPr>
      <w:rPr>
        <w:rFonts w:ascii="Wingdings" w:hAnsi="Wingdings" w:hint="default"/>
      </w:rPr>
    </w:lvl>
  </w:abstractNum>
  <w:abstractNum w:abstractNumId="20" w15:restartNumberingAfterBreak="0">
    <w:nsid w:val="585F0F68"/>
    <w:multiLevelType w:val="hybridMultilevel"/>
    <w:tmpl w:val="DA22098C"/>
    <w:lvl w:ilvl="0" w:tplc="55DE7CBC">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1" w15:restartNumberingAfterBreak="0">
    <w:nsid w:val="592C480C"/>
    <w:multiLevelType w:val="hybridMultilevel"/>
    <w:tmpl w:val="95901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0C6363"/>
    <w:multiLevelType w:val="hybridMultilevel"/>
    <w:tmpl w:val="FFFFFFFF"/>
    <w:lvl w:ilvl="0" w:tplc="F15A8FB4">
      <w:start w:val="1"/>
      <w:numFmt w:val="bullet"/>
      <w:lvlText w:val="-"/>
      <w:lvlJc w:val="left"/>
      <w:pPr>
        <w:ind w:left="720" w:hanging="360"/>
      </w:pPr>
      <w:rPr>
        <w:rFonts w:ascii="Calibri" w:hAnsi="Calibri" w:hint="default"/>
      </w:rPr>
    </w:lvl>
    <w:lvl w:ilvl="1" w:tplc="8D241618">
      <w:start w:val="1"/>
      <w:numFmt w:val="bullet"/>
      <w:lvlText w:val="o"/>
      <w:lvlJc w:val="left"/>
      <w:pPr>
        <w:ind w:left="1440" w:hanging="360"/>
      </w:pPr>
      <w:rPr>
        <w:rFonts w:ascii="Courier New" w:hAnsi="Courier New" w:hint="default"/>
      </w:rPr>
    </w:lvl>
    <w:lvl w:ilvl="2" w:tplc="F86499D8">
      <w:start w:val="1"/>
      <w:numFmt w:val="bullet"/>
      <w:lvlText w:val=""/>
      <w:lvlJc w:val="left"/>
      <w:pPr>
        <w:ind w:left="2160" w:hanging="360"/>
      </w:pPr>
      <w:rPr>
        <w:rFonts w:ascii="Wingdings" w:hAnsi="Wingdings" w:hint="default"/>
      </w:rPr>
    </w:lvl>
    <w:lvl w:ilvl="3" w:tplc="5F4EB8F6">
      <w:start w:val="1"/>
      <w:numFmt w:val="bullet"/>
      <w:lvlText w:val=""/>
      <w:lvlJc w:val="left"/>
      <w:pPr>
        <w:ind w:left="2880" w:hanging="360"/>
      </w:pPr>
      <w:rPr>
        <w:rFonts w:ascii="Symbol" w:hAnsi="Symbol" w:hint="default"/>
      </w:rPr>
    </w:lvl>
    <w:lvl w:ilvl="4" w:tplc="32AC3836">
      <w:start w:val="1"/>
      <w:numFmt w:val="bullet"/>
      <w:lvlText w:val="o"/>
      <w:lvlJc w:val="left"/>
      <w:pPr>
        <w:ind w:left="3600" w:hanging="360"/>
      </w:pPr>
      <w:rPr>
        <w:rFonts w:ascii="Courier New" w:hAnsi="Courier New" w:hint="default"/>
      </w:rPr>
    </w:lvl>
    <w:lvl w:ilvl="5" w:tplc="DEDE88D6">
      <w:start w:val="1"/>
      <w:numFmt w:val="bullet"/>
      <w:lvlText w:val=""/>
      <w:lvlJc w:val="left"/>
      <w:pPr>
        <w:ind w:left="4320" w:hanging="360"/>
      </w:pPr>
      <w:rPr>
        <w:rFonts w:ascii="Wingdings" w:hAnsi="Wingdings" w:hint="default"/>
      </w:rPr>
    </w:lvl>
    <w:lvl w:ilvl="6" w:tplc="DF102472">
      <w:start w:val="1"/>
      <w:numFmt w:val="bullet"/>
      <w:lvlText w:val=""/>
      <w:lvlJc w:val="left"/>
      <w:pPr>
        <w:ind w:left="5040" w:hanging="360"/>
      </w:pPr>
      <w:rPr>
        <w:rFonts w:ascii="Symbol" w:hAnsi="Symbol" w:hint="default"/>
      </w:rPr>
    </w:lvl>
    <w:lvl w:ilvl="7" w:tplc="6E589138">
      <w:start w:val="1"/>
      <w:numFmt w:val="bullet"/>
      <w:lvlText w:val="o"/>
      <w:lvlJc w:val="left"/>
      <w:pPr>
        <w:ind w:left="5760" w:hanging="360"/>
      </w:pPr>
      <w:rPr>
        <w:rFonts w:ascii="Courier New" w:hAnsi="Courier New" w:hint="default"/>
      </w:rPr>
    </w:lvl>
    <w:lvl w:ilvl="8" w:tplc="B8D658AE">
      <w:start w:val="1"/>
      <w:numFmt w:val="bullet"/>
      <w:lvlText w:val=""/>
      <w:lvlJc w:val="left"/>
      <w:pPr>
        <w:ind w:left="6480" w:hanging="360"/>
      </w:pPr>
      <w:rPr>
        <w:rFonts w:ascii="Wingdings" w:hAnsi="Wingdings" w:hint="default"/>
      </w:rPr>
    </w:lvl>
  </w:abstractNum>
  <w:abstractNum w:abstractNumId="23" w15:restartNumberingAfterBreak="0">
    <w:nsid w:val="5FF33722"/>
    <w:multiLevelType w:val="hybridMultilevel"/>
    <w:tmpl w:val="8D22C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83925AB"/>
    <w:multiLevelType w:val="hybridMultilevel"/>
    <w:tmpl w:val="7764C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0474522">
    <w:abstractNumId w:val="0"/>
  </w:num>
  <w:num w:numId="2" w16cid:durableId="1061101214">
    <w:abstractNumId w:val="24"/>
  </w:num>
  <w:num w:numId="3" w16cid:durableId="2072342974">
    <w:abstractNumId w:val="17"/>
  </w:num>
  <w:num w:numId="4" w16cid:durableId="1473788548">
    <w:abstractNumId w:val="20"/>
  </w:num>
  <w:num w:numId="5" w16cid:durableId="2142724354">
    <w:abstractNumId w:val="23"/>
  </w:num>
  <w:num w:numId="6" w16cid:durableId="884952286">
    <w:abstractNumId w:val="11"/>
  </w:num>
  <w:num w:numId="7" w16cid:durableId="1236935767">
    <w:abstractNumId w:val="21"/>
  </w:num>
  <w:num w:numId="8" w16cid:durableId="1625383303">
    <w:abstractNumId w:val="8"/>
  </w:num>
  <w:num w:numId="9" w16cid:durableId="926420245">
    <w:abstractNumId w:val="13"/>
  </w:num>
  <w:num w:numId="10" w16cid:durableId="1772698653">
    <w:abstractNumId w:val="9"/>
  </w:num>
  <w:num w:numId="11" w16cid:durableId="1510362682">
    <w:abstractNumId w:val="22"/>
  </w:num>
  <w:num w:numId="12" w16cid:durableId="394864084">
    <w:abstractNumId w:val="6"/>
  </w:num>
  <w:num w:numId="13" w16cid:durableId="1903640983">
    <w:abstractNumId w:val="1"/>
  </w:num>
  <w:num w:numId="14" w16cid:durableId="371615681">
    <w:abstractNumId w:val="10"/>
  </w:num>
  <w:num w:numId="15" w16cid:durableId="317728962">
    <w:abstractNumId w:val="12"/>
  </w:num>
  <w:num w:numId="16" w16cid:durableId="552619496">
    <w:abstractNumId w:val="14"/>
  </w:num>
  <w:num w:numId="17" w16cid:durableId="30107924">
    <w:abstractNumId w:val="16"/>
  </w:num>
  <w:num w:numId="18" w16cid:durableId="1661159152">
    <w:abstractNumId w:val="7"/>
  </w:num>
  <w:num w:numId="19" w16cid:durableId="1247350285">
    <w:abstractNumId w:val="4"/>
  </w:num>
  <w:num w:numId="20" w16cid:durableId="1016157549">
    <w:abstractNumId w:val="19"/>
  </w:num>
  <w:num w:numId="21" w16cid:durableId="2078747489">
    <w:abstractNumId w:val="5"/>
  </w:num>
  <w:num w:numId="22" w16cid:durableId="2101564805">
    <w:abstractNumId w:val="2"/>
  </w:num>
  <w:num w:numId="23" w16cid:durableId="1739547496">
    <w:abstractNumId w:val="18"/>
  </w:num>
  <w:num w:numId="24" w16cid:durableId="307825946">
    <w:abstractNumId w:val="3"/>
  </w:num>
  <w:num w:numId="25" w16cid:durableId="85080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D"/>
    <w:rsid w:val="000124EA"/>
    <w:rsid w:val="00042D16"/>
    <w:rsid w:val="001D2757"/>
    <w:rsid w:val="001E7F27"/>
    <w:rsid w:val="002450E6"/>
    <w:rsid w:val="00284AE9"/>
    <w:rsid w:val="00286F53"/>
    <w:rsid w:val="002E38DD"/>
    <w:rsid w:val="002E4DA0"/>
    <w:rsid w:val="003067E1"/>
    <w:rsid w:val="00315315"/>
    <w:rsid w:val="004226E0"/>
    <w:rsid w:val="00450C9C"/>
    <w:rsid w:val="004C0DD3"/>
    <w:rsid w:val="004C695F"/>
    <w:rsid w:val="005A134F"/>
    <w:rsid w:val="006129C8"/>
    <w:rsid w:val="00721E5F"/>
    <w:rsid w:val="00732F08"/>
    <w:rsid w:val="00755E9D"/>
    <w:rsid w:val="0083537A"/>
    <w:rsid w:val="00847D63"/>
    <w:rsid w:val="00852B95"/>
    <w:rsid w:val="00867083"/>
    <w:rsid w:val="008E0C48"/>
    <w:rsid w:val="00923515"/>
    <w:rsid w:val="0093282E"/>
    <w:rsid w:val="00942F4D"/>
    <w:rsid w:val="00955559"/>
    <w:rsid w:val="00975574"/>
    <w:rsid w:val="009A21FA"/>
    <w:rsid w:val="009D092C"/>
    <w:rsid w:val="00A25666"/>
    <w:rsid w:val="00A662FE"/>
    <w:rsid w:val="00A96667"/>
    <w:rsid w:val="00AF689B"/>
    <w:rsid w:val="00B05CCC"/>
    <w:rsid w:val="00B507D9"/>
    <w:rsid w:val="00B85335"/>
    <w:rsid w:val="00BE2FD3"/>
    <w:rsid w:val="00C618C9"/>
    <w:rsid w:val="00C71A7D"/>
    <w:rsid w:val="00C71D2D"/>
    <w:rsid w:val="00C77496"/>
    <w:rsid w:val="00C83DDA"/>
    <w:rsid w:val="00DF2E45"/>
    <w:rsid w:val="00E3344F"/>
    <w:rsid w:val="00E41A51"/>
    <w:rsid w:val="00E43B9C"/>
    <w:rsid w:val="00EF4216"/>
    <w:rsid w:val="00EF5DC7"/>
    <w:rsid w:val="00F443EB"/>
    <w:rsid w:val="00FA0A52"/>
    <w:rsid w:val="00FA2E6F"/>
    <w:rsid w:val="00FB38BD"/>
    <w:rsid w:val="00FC7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A18"/>
  <w15:chartTrackingRefBased/>
  <w15:docId w15:val="{A8CAAF4B-DFEE-4B58-AFFA-2DAC90A7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C8"/>
    <w:rPr>
      <w:sz w:val="20"/>
      <w:szCs w:val="20"/>
    </w:rPr>
  </w:style>
  <w:style w:type="paragraph" w:styleId="Rubrik1">
    <w:name w:val="heading 1"/>
    <w:basedOn w:val="Normal"/>
    <w:next w:val="Normal"/>
    <w:link w:val="Rubrik1Char"/>
    <w:uiPriority w:val="9"/>
    <w:qFormat/>
    <w:rsid w:val="006129C8"/>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b/>
      <w:bCs/>
      <w:caps/>
      <w:color w:val="FFFFFF" w:themeColor="background1"/>
      <w:spacing w:val="15"/>
      <w:sz w:val="22"/>
      <w:szCs w:val="22"/>
    </w:rPr>
  </w:style>
  <w:style w:type="paragraph" w:styleId="Rubrik2">
    <w:name w:val="heading 2"/>
    <w:basedOn w:val="Normal"/>
    <w:next w:val="Normal"/>
    <w:link w:val="Rubrik2Char"/>
    <w:uiPriority w:val="9"/>
    <w:unhideWhenUsed/>
    <w:qFormat/>
    <w:rsid w:val="006129C8"/>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sz w:val="22"/>
      <w:szCs w:val="22"/>
    </w:rPr>
  </w:style>
  <w:style w:type="paragraph" w:styleId="Rubrik3">
    <w:name w:val="heading 3"/>
    <w:basedOn w:val="Normal"/>
    <w:next w:val="Normal"/>
    <w:link w:val="Rubrik3Char"/>
    <w:uiPriority w:val="9"/>
    <w:unhideWhenUsed/>
    <w:qFormat/>
    <w:rsid w:val="006129C8"/>
    <w:pPr>
      <w:pBdr>
        <w:top w:val="single" w:sz="6" w:space="2" w:color="92278F" w:themeColor="accent1"/>
        <w:left w:val="single" w:sz="6" w:space="2" w:color="92278F" w:themeColor="accent1"/>
      </w:pBdr>
      <w:spacing w:before="300" w:after="0"/>
      <w:outlineLvl w:val="2"/>
    </w:pPr>
    <w:rPr>
      <w:caps/>
      <w:color w:val="481346" w:themeColor="accent1" w:themeShade="7F"/>
      <w:spacing w:val="15"/>
      <w:sz w:val="22"/>
      <w:szCs w:val="22"/>
    </w:rPr>
  </w:style>
  <w:style w:type="paragraph" w:styleId="Rubrik4">
    <w:name w:val="heading 4"/>
    <w:basedOn w:val="Normal"/>
    <w:next w:val="Normal"/>
    <w:link w:val="Rubrik4Char"/>
    <w:uiPriority w:val="9"/>
    <w:semiHidden/>
    <w:unhideWhenUsed/>
    <w:qFormat/>
    <w:rsid w:val="006129C8"/>
    <w:pPr>
      <w:pBdr>
        <w:top w:val="dotted" w:sz="6" w:space="2" w:color="92278F" w:themeColor="accent1"/>
        <w:left w:val="dotted" w:sz="6" w:space="2" w:color="92278F" w:themeColor="accent1"/>
      </w:pBdr>
      <w:spacing w:before="300" w:after="0"/>
      <w:outlineLvl w:val="3"/>
    </w:pPr>
    <w:rPr>
      <w:caps/>
      <w:color w:val="6D1D6A" w:themeColor="accent1" w:themeShade="BF"/>
      <w:spacing w:val="10"/>
      <w:sz w:val="22"/>
      <w:szCs w:val="22"/>
    </w:rPr>
  </w:style>
  <w:style w:type="paragraph" w:styleId="Rubrik5">
    <w:name w:val="heading 5"/>
    <w:basedOn w:val="Normal"/>
    <w:next w:val="Normal"/>
    <w:link w:val="Rubrik5Char"/>
    <w:uiPriority w:val="9"/>
    <w:semiHidden/>
    <w:unhideWhenUsed/>
    <w:qFormat/>
    <w:rsid w:val="006129C8"/>
    <w:pPr>
      <w:pBdr>
        <w:bottom w:val="single" w:sz="6" w:space="1" w:color="92278F" w:themeColor="accent1"/>
      </w:pBdr>
      <w:spacing w:before="300" w:after="0"/>
      <w:outlineLvl w:val="4"/>
    </w:pPr>
    <w:rPr>
      <w:caps/>
      <w:color w:val="6D1D6A" w:themeColor="accent1" w:themeShade="BF"/>
      <w:spacing w:val="10"/>
      <w:sz w:val="22"/>
      <w:szCs w:val="22"/>
    </w:rPr>
  </w:style>
  <w:style w:type="paragraph" w:styleId="Rubrik6">
    <w:name w:val="heading 6"/>
    <w:basedOn w:val="Normal"/>
    <w:next w:val="Normal"/>
    <w:link w:val="Rubrik6Char"/>
    <w:uiPriority w:val="9"/>
    <w:semiHidden/>
    <w:unhideWhenUsed/>
    <w:qFormat/>
    <w:rsid w:val="006129C8"/>
    <w:pPr>
      <w:pBdr>
        <w:bottom w:val="dotted" w:sz="6" w:space="1" w:color="92278F" w:themeColor="accent1"/>
      </w:pBdr>
      <w:spacing w:before="300" w:after="0"/>
      <w:outlineLvl w:val="5"/>
    </w:pPr>
    <w:rPr>
      <w:caps/>
      <w:color w:val="6D1D6A" w:themeColor="accent1" w:themeShade="BF"/>
      <w:spacing w:val="10"/>
      <w:sz w:val="22"/>
      <w:szCs w:val="22"/>
    </w:rPr>
  </w:style>
  <w:style w:type="paragraph" w:styleId="Rubrik7">
    <w:name w:val="heading 7"/>
    <w:basedOn w:val="Normal"/>
    <w:next w:val="Normal"/>
    <w:link w:val="Rubrik7Char"/>
    <w:uiPriority w:val="9"/>
    <w:semiHidden/>
    <w:unhideWhenUsed/>
    <w:qFormat/>
    <w:rsid w:val="006129C8"/>
    <w:pPr>
      <w:spacing w:before="300" w:after="0"/>
      <w:outlineLvl w:val="6"/>
    </w:pPr>
    <w:rPr>
      <w:caps/>
      <w:color w:val="6D1D6A" w:themeColor="accent1" w:themeShade="BF"/>
      <w:spacing w:val="10"/>
      <w:sz w:val="22"/>
      <w:szCs w:val="22"/>
    </w:rPr>
  </w:style>
  <w:style w:type="paragraph" w:styleId="Rubrik8">
    <w:name w:val="heading 8"/>
    <w:basedOn w:val="Normal"/>
    <w:next w:val="Normal"/>
    <w:link w:val="Rubrik8Char"/>
    <w:uiPriority w:val="9"/>
    <w:semiHidden/>
    <w:unhideWhenUsed/>
    <w:qFormat/>
    <w:rsid w:val="006129C8"/>
    <w:pPr>
      <w:spacing w:before="3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6129C8"/>
    <w:pPr>
      <w:spacing w:before="300" w:after="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29C8"/>
    <w:rPr>
      <w:b/>
      <w:bCs/>
      <w:caps/>
      <w:color w:val="FFFFFF" w:themeColor="background1"/>
      <w:spacing w:val="15"/>
      <w:shd w:val="clear" w:color="auto" w:fill="92278F" w:themeFill="accent1"/>
    </w:rPr>
  </w:style>
  <w:style w:type="character" w:customStyle="1" w:styleId="Rubrik2Char">
    <w:name w:val="Rubrik 2 Char"/>
    <w:basedOn w:val="Standardstycketeckensnitt"/>
    <w:link w:val="Rubrik2"/>
    <w:uiPriority w:val="9"/>
    <w:rsid w:val="006129C8"/>
    <w:rPr>
      <w:caps/>
      <w:spacing w:val="15"/>
      <w:shd w:val="clear" w:color="auto" w:fill="F1CBF0" w:themeFill="accent1" w:themeFillTint="33"/>
    </w:rPr>
  </w:style>
  <w:style w:type="character" w:customStyle="1" w:styleId="Rubrik3Char">
    <w:name w:val="Rubrik 3 Char"/>
    <w:basedOn w:val="Standardstycketeckensnitt"/>
    <w:link w:val="Rubrik3"/>
    <w:uiPriority w:val="9"/>
    <w:rsid w:val="006129C8"/>
    <w:rPr>
      <w:caps/>
      <w:color w:val="481346" w:themeColor="accent1" w:themeShade="7F"/>
      <w:spacing w:val="15"/>
    </w:rPr>
  </w:style>
  <w:style w:type="character" w:customStyle="1" w:styleId="Rubrik4Char">
    <w:name w:val="Rubrik 4 Char"/>
    <w:basedOn w:val="Standardstycketeckensnitt"/>
    <w:link w:val="Rubrik4"/>
    <w:uiPriority w:val="9"/>
    <w:semiHidden/>
    <w:rsid w:val="006129C8"/>
    <w:rPr>
      <w:caps/>
      <w:color w:val="6D1D6A" w:themeColor="accent1" w:themeShade="BF"/>
      <w:spacing w:val="10"/>
    </w:rPr>
  </w:style>
  <w:style w:type="character" w:customStyle="1" w:styleId="Rubrik5Char">
    <w:name w:val="Rubrik 5 Char"/>
    <w:basedOn w:val="Standardstycketeckensnitt"/>
    <w:link w:val="Rubrik5"/>
    <w:uiPriority w:val="9"/>
    <w:semiHidden/>
    <w:rsid w:val="006129C8"/>
    <w:rPr>
      <w:caps/>
      <w:color w:val="6D1D6A" w:themeColor="accent1" w:themeShade="BF"/>
      <w:spacing w:val="10"/>
    </w:rPr>
  </w:style>
  <w:style w:type="character" w:customStyle="1" w:styleId="Rubrik6Char">
    <w:name w:val="Rubrik 6 Char"/>
    <w:basedOn w:val="Standardstycketeckensnitt"/>
    <w:link w:val="Rubrik6"/>
    <w:uiPriority w:val="9"/>
    <w:semiHidden/>
    <w:rsid w:val="006129C8"/>
    <w:rPr>
      <w:caps/>
      <w:color w:val="6D1D6A" w:themeColor="accent1" w:themeShade="BF"/>
      <w:spacing w:val="10"/>
    </w:rPr>
  </w:style>
  <w:style w:type="character" w:customStyle="1" w:styleId="Rubrik7Char">
    <w:name w:val="Rubrik 7 Char"/>
    <w:basedOn w:val="Standardstycketeckensnitt"/>
    <w:link w:val="Rubrik7"/>
    <w:uiPriority w:val="9"/>
    <w:semiHidden/>
    <w:rsid w:val="006129C8"/>
    <w:rPr>
      <w:caps/>
      <w:color w:val="6D1D6A" w:themeColor="accent1" w:themeShade="BF"/>
      <w:spacing w:val="10"/>
    </w:rPr>
  </w:style>
  <w:style w:type="character" w:customStyle="1" w:styleId="Rubrik8Char">
    <w:name w:val="Rubrik 8 Char"/>
    <w:basedOn w:val="Standardstycketeckensnitt"/>
    <w:link w:val="Rubrik8"/>
    <w:uiPriority w:val="9"/>
    <w:semiHidden/>
    <w:rsid w:val="006129C8"/>
    <w:rPr>
      <w:caps/>
      <w:spacing w:val="10"/>
      <w:sz w:val="18"/>
      <w:szCs w:val="18"/>
    </w:rPr>
  </w:style>
  <w:style w:type="character" w:customStyle="1" w:styleId="Rubrik9Char">
    <w:name w:val="Rubrik 9 Char"/>
    <w:basedOn w:val="Standardstycketeckensnitt"/>
    <w:link w:val="Rubrik9"/>
    <w:uiPriority w:val="9"/>
    <w:semiHidden/>
    <w:rsid w:val="006129C8"/>
    <w:rPr>
      <w:i/>
      <w:caps/>
      <w:spacing w:val="10"/>
      <w:sz w:val="18"/>
      <w:szCs w:val="18"/>
    </w:rPr>
  </w:style>
  <w:style w:type="paragraph" w:styleId="Beskrivning">
    <w:name w:val="caption"/>
    <w:basedOn w:val="Normal"/>
    <w:next w:val="Normal"/>
    <w:uiPriority w:val="35"/>
    <w:semiHidden/>
    <w:unhideWhenUsed/>
    <w:qFormat/>
    <w:rsid w:val="006129C8"/>
    <w:rPr>
      <w:b/>
      <w:bCs/>
      <w:color w:val="6D1D6A" w:themeColor="accent1" w:themeShade="BF"/>
      <w:sz w:val="16"/>
      <w:szCs w:val="16"/>
    </w:rPr>
  </w:style>
  <w:style w:type="paragraph" w:styleId="Rubrik">
    <w:name w:val="Title"/>
    <w:basedOn w:val="Normal"/>
    <w:next w:val="Normal"/>
    <w:link w:val="RubrikChar"/>
    <w:uiPriority w:val="10"/>
    <w:qFormat/>
    <w:rsid w:val="006129C8"/>
    <w:pPr>
      <w:spacing w:before="720"/>
    </w:pPr>
    <w:rPr>
      <w:caps/>
      <w:color w:val="92278F" w:themeColor="accent1"/>
      <w:spacing w:val="10"/>
      <w:kern w:val="28"/>
      <w:sz w:val="52"/>
      <w:szCs w:val="52"/>
    </w:rPr>
  </w:style>
  <w:style w:type="character" w:customStyle="1" w:styleId="RubrikChar">
    <w:name w:val="Rubrik Char"/>
    <w:basedOn w:val="Standardstycketeckensnitt"/>
    <w:link w:val="Rubrik"/>
    <w:uiPriority w:val="10"/>
    <w:rsid w:val="006129C8"/>
    <w:rPr>
      <w:caps/>
      <w:color w:val="92278F" w:themeColor="accent1"/>
      <w:spacing w:val="10"/>
      <w:kern w:val="28"/>
      <w:sz w:val="52"/>
      <w:szCs w:val="52"/>
    </w:rPr>
  </w:style>
  <w:style w:type="paragraph" w:styleId="Underrubrik">
    <w:name w:val="Subtitle"/>
    <w:basedOn w:val="Normal"/>
    <w:next w:val="Normal"/>
    <w:link w:val="UnderrubrikChar"/>
    <w:uiPriority w:val="11"/>
    <w:qFormat/>
    <w:rsid w:val="006129C8"/>
    <w:pPr>
      <w:spacing w:after="1000" w:line="240" w:lineRule="auto"/>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6129C8"/>
    <w:rPr>
      <w:caps/>
      <w:color w:val="595959" w:themeColor="text1" w:themeTint="A6"/>
      <w:spacing w:val="10"/>
      <w:sz w:val="24"/>
      <w:szCs w:val="24"/>
    </w:rPr>
  </w:style>
  <w:style w:type="character" w:styleId="Stark">
    <w:name w:val="Strong"/>
    <w:uiPriority w:val="22"/>
    <w:qFormat/>
    <w:rsid w:val="006129C8"/>
    <w:rPr>
      <w:b/>
      <w:bCs/>
    </w:rPr>
  </w:style>
  <w:style w:type="character" w:styleId="Betoning">
    <w:name w:val="Emphasis"/>
    <w:uiPriority w:val="20"/>
    <w:qFormat/>
    <w:rsid w:val="006129C8"/>
    <w:rPr>
      <w:caps/>
      <w:color w:val="481346" w:themeColor="accent1" w:themeShade="7F"/>
      <w:spacing w:val="5"/>
    </w:rPr>
  </w:style>
  <w:style w:type="paragraph" w:styleId="Ingetavstnd">
    <w:name w:val="No Spacing"/>
    <w:basedOn w:val="Normal"/>
    <w:link w:val="IngetavstndChar"/>
    <w:uiPriority w:val="1"/>
    <w:qFormat/>
    <w:rsid w:val="006129C8"/>
    <w:pPr>
      <w:spacing w:before="0" w:after="0" w:line="240" w:lineRule="auto"/>
    </w:pPr>
  </w:style>
  <w:style w:type="paragraph" w:styleId="Citat">
    <w:name w:val="Quote"/>
    <w:basedOn w:val="Normal"/>
    <w:next w:val="Normal"/>
    <w:link w:val="CitatChar"/>
    <w:uiPriority w:val="29"/>
    <w:qFormat/>
    <w:rsid w:val="006129C8"/>
    <w:rPr>
      <w:i/>
      <w:iCs/>
    </w:rPr>
  </w:style>
  <w:style w:type="character" w:customStyle="1" w:styleId="CitatChar">
    <w:name w:val="Citat Char"/>
    <w:basedOn w:val="Standardstycketeckensnitt"/>
    <w:link w:val="Citat"/>
    <w:uiPriority w:val="29"/>
    <w:rsid w:val="006129C8"/>
    <w:rPr>
      <w:i/>
      <w:iCs/>
      <w:sz w:val="20"/>
      <w:szCs w:val="20"/>
    </w:rPr>
  </w:style>
  <w:style w:type="paragraph" w:styleId="Starktcitat">
    <w:name w:val="Intense Quote"/>
    <w:basedOn w:val="Normal"/>
    <w:next w:val="Normal"/>
    <w:link w:val="StarktcitatChar"/>
    <w:uiPriority w:val="30"/>
    <w:qFormat/>
    <w:rsid w:val="006129C8"/>
    <w:pPr>
      <w:pBdr>
        <w:top w:val="single" w:sz="4" w:space="10" w:color="92278F" w:themeColor="accent1"/>
        <w:left w:val="single" w:sz="4" w:space="10" w:color="92278F" w:themeColor="accent1"/>
      </w:pBdr>
      <w:spacing w:after="0"/>
      <w:ind w:left="1296" w:right="1152"/>
      <w:jc w:val="both"/>
    </w:pPr>
    <w:rPr>
      <w:i/>
      <w:iCs/>
      <w:color w:val="92278F" w:themeColor="accent1"/>
    </w:rPr>
  </w:style>
  <w:style w:type="character" w:customStyle="1" w:styleId="StarktcitatChar">
    <w:name w:val="Starkt citat Char"/>
    <w:basedOn w:val="Standardstycketeckensnitt"/>
    <w:link w:val="Starktcitat"/>
    <w:uiPriority w:val="30"/>
    <w:rsid w:val="006129C8"/>
    <w:rPr>
      <w:i/>
      <w:iCs/>
      <w:color w:val="92278F" w:themeColor="accent1"/>
      <w:sz w:val="20"/>
      <w:szCs w:val="20"/>
    </w:rPr>
  </w:style>
  <w:style w:type="character" w:styleId="Diskretbetoning">
    <w:name w:val="Subtle Emphasis"/>
    <w:uiPriority w:val="19"/>
    <w:qFormat/>
    <w:rsid w:val="006129C8"/>
    <w:rPr>
      <w:i/>
      <w:iCs/>
      <w:color w:val="481346" w:themeColor="accent1" w:themeShade="7F"/>
    </w:rPr>
  </w:style>
  <w:style w:type="character" w:styleId="Starkbetoning">
    <w:name w:val="Intense Emphasis"/>
    <w:uiPriority w:val="21"/>
    <w:qFormat/>
    <w:rsid w:val="006129C8"/>
    <w:rPr>
      <w:b/>
      <w:bCs/>
      <w:caps/>
      <w:color w:val="481346" w:themeColor="accent1" w:themeShade="7F"/>
      <w:spacing w:val="10"/>
    </w:rPr>
  </w:style>
  <w:style w:type="character" w:styleId="Diskretreferens">
    <w:name w:val="Subtle Reference"/>
    <w:uiPriority w:val="31"/>
    <w:qFormat/>
    <w:rsid w:val="006129C8"/>
    <w:rPr>
      <w:b/>
      <w:bCs/>
      <w:color w:val="92278F" w:themeColor="accent1"/>
    </w:rPr>
  </w:style>
  <w:style w:type="character" w:styleId="Starkreferens">
    <w:name w:val="Intense Reference"/>
    <w:uiPriority w:val="32"/>
    <w:qFormat/>
    <w:rsid w:val="006129C8"/>
    <w:rPr>
      <w:b/>
      <w:bCs/>
      <w:i/>
      <w:iCs/>
      <w:caps/>
      <w:color w:val="92278F" w:themeColor="accent1"/>
    </w:rPr>
  </w:style>
  <w:style w:type="character" w:styleId="Bokenstitel">
    <w:name w:val="Book Title"/>
    <w:uiPriority w:val="33"/>
    <w:qFormat/>
    <w:rsid w:val="006129C8"/>
    <w:rPr>
      <w:b/>
      <w:bCs/>
      <w:i/>
      <w:iCs/>
      <w:spacing w:val="9"/>
    </w:rPr>
  </w:style>
  <w:style w:type="paragraph" w:styleId="Innehllsfrteckningsrubrik">
    <w:name w:val="TOC Heading"/>
    <w:basedOn w:val="Rubrik1"/>
    <w:next w:val="Normal"/>
    <w:uiPriority w:val="39"/>
    <w:semiHidden/>
    <w:unhideWhenUsed/>
    <w:qFormat/>
    <w:rsid w:val="006129C8"/>
    <w:pPr>
      <w:outlineLvl w:val="9"/>
    </w:pPr>
  </w:style>
  <w:style w:type="character" w:customStyle="1" w:styleId="IngetavstndChar">
    <w:name w:val="Inget avstånd Char"/>
    <w:basedOn w:val="Standardstycketeckensnitt"/>
    <w:link w:val="Ingetavstnd"/>
    <w:uiPriority w:val="1"/>
    <w:rsid w:val="006129C8"/>
    <w:rPr>
      <w:sz w:val="20"/>
      <w:szCs w:val="20"/>
    </w:rPr>
  </w:style>
  <w:style w:type="paragraph" w:styleId="Liststycke">
    <w:name w:val="List Paragraph"/>
    <w:basedOn w:val="Normal"/>
    <w:uiPriority w:val="34"/>
    <w:qFormat/>
    <w:rsid w:val="006129C8"/>
    <w:pPr>
      <w:ind w:left="720"/>
      <w:contextualSpacing/>
    </w:pPr>
  </w:style>
  <w:style w:type="paragraph" w:styleId="Sidhuvud">
    <w:name w:val="header"/>
    <w:basedOn w:val="Normal"/>
    <w:link w:val="SidhuvudChar"/>
    <w:uiPriority w:val="99"/>
    <w:unhideWhenUsed/>
    <w:rsid w:val="00C618C9"/>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rsid w:val="00C618C9"/>
    <w:rPr>
      <w:sz w:val="20"/>
      <w:szCs w:val="20"/>
    </w:rPr>
  </w:style>
  <w:style w:type="paragraph" w:styleId="Sidfot">
    <w:name w:val="footer"/>
    <w:basedOn w:val="Normal"/>
    <w:link w:val="SidfotChar"/>
    <w:uiPriority w:val="99"/>
    <w:unhideWhenUsed/>
    <w:rsid w:val="00C618C9"/>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rsid w:val="00C618C9"/>
    <w:rPr>
      <w:sz w:val="20"/>
      <w:szCs w:val="20"/>
    </w:rPr>
  </w:style>
  <w:style w:type="paragraph" w:customStyle="1" w:styleId="HK">
    <w:name w:val="HÖK"/>
    <w:basedOn w:val="Rubrik3"/>
    <w:link w:val="HKChar"/>
    <w:qFormat/>
    <w:rsid w:val="00923515"/>
    <w:pPr>
      <w:spacing w:before="0" w:line="240" w:lineRule="auto"/>
      <w:contextualSpacing/>
    </w:pPr>
    <w:rPr>
      <w:rFonts w:eastAsiaTheme="minorHAnsi"/>
      <w:b/>
      <w:kern w:val="2"/>
      <w:sz w:val="28"/>
      <w14:ligatures w14:val="standardContextual"/>
    </w:rPr>
  </w:style>
  <w:style w:type="character" w:customStyle="1" w:styleId="HKChar">
    <w:name w:val="HÖK Char"/>
    <w:basedOn w:val="Rubrik3Char"/>
    <w:link w:val="HK"/>
    <w:rsid w:val="00923515"/>
    <w:rPr>
      <w:rFonts w:eastAsiaTheme="minorHAnsi"/>
      <w:b/>
      <w:caps/>
      <w:color w:val="481346" w:themeColor="accent1" w:themeShade="7F"/>
      <w:spacing w:val="15"/>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1239</Words>
  <Characters>6571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Nordström</dc:creator>
  <cp:keywords/>
  <dc:description/>
  <cp:lastModifiedBy>Björn Lind</cp:lastModifiedBy>
  <cp:revision>7</cp:revision>
  <dcterms:created xsi:type="dcterms:W3CDTF">2023-11-15T08:56:00Z</dcterms:created>
  <dcterms:modified xsi:type="dcterms:W3CDTF">2023-11-17T12:33:00Z</dcterms:modified>
</cp:coreProperties>
</file>